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B1" w:rsidRPr="004F762C" w:rsidRDefault="004F762C" w:rsidP="004F762C">
      <w:pPr>
        <w:jc w:val="both"/>
        <w:rPr>
          <w:rFonts w:ascii="Arial" w:hAnsi="Arial" w:cs="Arial"/>
          <w:b/>
        </w:rPr>
      </w:pPr>
      <w:r w:rsidRPr="004F762C">
        <w:rPr>
          <w:rFonts w:ascii="Arial" w:hAnsi="Arial" w:cs="Arial"/>
          <w:b/>
        </w:rPr>
        <w:t>DAVI TÁPIAS</w:t>
      </w:r>
    </w:p>
    <w:p w:rsidR="00ED44B1" w:rsidRPr="004F762C" w:rsidRDefault="00ED44B1" w:rsidP="004F762C">
      <w:pPr>
        <w:spacing w:after="240"/>
        <w:jc w:val="both"/>
        <w:rPr>
          <w:rFonts w:ascii="Arial" w:hAnsi="Arial" w:cs="Arial"/>
        </w:rPr>
      </w:pPr>
    </w:p>
    <w:p w:rsidR="00E47A3A" w:rsidRDefault="00ED44B1" w:rsidP="004F762C">
      <w:pPr>
        <w:jc w:val="both"/>
        <w:rPr>
          <w:rFonts w:ascii="Arial" w:hAnsi="Arial" w:cs="Arial"/>
        </w:rPr>
      </w:pPr>
      <w:r w:rsidRPr="004F762C">
        <w:rPr>
          <w:rFonts w:ascii="Arial" w:hAnsi="Arial" w:cs="Arial"/>
        </w:rPr>
        <w:t>Iniciou seus estudos de música e piano pelo Conservatório Brasileiro de Música onde se formou em Harmonia Musical. Em São Paulo, estudou interpretação na Escola de Atores INDAC com Kiko Marques</w:t>
      </w:r>
      <w:r w:rsidR="00E47A3A">
        <w:rPr>
          <w:rFonts w:ascii="Arial" w:hAnsi="Arial" w:cs="Arial"/>
        </w:rPr>
        <w:t xml:space="preserve"> e </w:t>
      </w:r>
      <w:r w:rsidRPr="004F762C">
        <w:rPr>
          <w:rFonts w:ascii="Arial" w:hAnsi="Arial" w:cs="Arial"/>
        </w:rPr>
        <w:t>Inês Aranha</w:t>
      </w:r>
      <w:r w:rsidR="00E47A3A" w:rsidRPr="00E47A3A">
        <w:rPr>
          <w:rFonts w:ascii="Arial" w:hAnsi="Arial" w:cs="Arial"/>
        </w:rPr>
        <w:t xml:space="preserve"> </w:t>
      </w:r>
      <w:r w:rsidR="00E47A3A">
        <w:rPr>
          <w:rFonts w:ascii="Arial" w:hAnsi="Arial" w:cs="Arial"/>
        </w:rPr>
        <w:t>e n</w:t>
      </w:r>
      <w:r w:rsidR="00E47A3A" w:rsidRPr="004F762C">
        <w:rPr>
          <w:rFonts w:ascii="Arial" w:hAnsi="Arial" w:cs="Arial"/>
        </w:rPr>
        <w:t>o Núcleo Experimental, estudou interpretação com Zé Henrique de Paula e Fernanda Maia</w:t>
      </w:r>
      <w:r w:rsidR="00E47A3A">
        <w:rPr>
          <w:rFonts w:ascii="Arial" w:hAnsi="Arial" w:cs="Arial"/>
        </w:rPr>
        <w:t>. T</w:t>
      </w:r>
      <w:r w:rsidR="00E47A3A" w:rsidRPr="004F762C">
        <w:rPr>
          <w:rFonts w:ascii="Arial" w:hAnsi="Arial" w:cs="Arial"/>
        </w:rPr>
        <w:t xml:space="preserve">reinou canto com </w:t>
      </w:r>
      <w:proofErr w:type="spellStart"/>
      <w:r w:rsidR="00E47A3A" w:rsidRPr="004F762C">
        <w:rPr>
          <w:rFonts w:ascii="Arial" w:hAnsi="Arial" w:cs="Arial"/>
        </w:rPr>
        <w:t>Ronnie</w:t>
      </w:r>
      <w:proofErr w:type="spellEnd"/>
      <w:r w:rsidR="00E47A3A" w:rsidRPr="004F762C">
        <w:rPr>
          <w:rFonts w:ascii="Arial" w:hAnsi="Arial" w:cs="Arial"/>
        </w:rPr>
        <w:t xml:space="preserve"> </w:t>
      </w:r>
      <w:proofErr w:type="spellStart"/>
      <w:r w:rsidR="00E47A3A" w:rsidRPr="004F762C">
        <w:rPr>
          <w:rFonts w:ascii="Arial" w:hAnsi="Arial" w:cs="Arial"/>
        </w:rPr>
        <w:t>Kneblewski</w:t>
      </w:r>
      <w:proofErr w:type="spellEnd"/>
      <w:r w:rsidR="00E47A3A" w:rsidRPr="004F762C">
        <w:rPr>
          <w:rFonts w:ascii="Arial" w:hAnsi="Arial" w:cs="Arial"/>
        </w:rPr>
        <w:t xml:space="preserve"> e Anna Toledo.</w:t>
      </w:r>
    </w:p>
    <w:p w:rsidR="00E47A3A" w:rsidRDefault="00E47A3A" w:rsidP="004F762C">
      <w:pPr>
        <w:jc w:val="both"/>
        <w:rPr>
          <w:rFonts w:ascii="Arial" w:hAnsi="Arial" w:cs="Arial"/>
        </w:rPr>
      </w:pPr>
    </w:p>
    <w:p w:rsidR="00E47A3A" w:rsidRDefault="00E47A3A" w:rsidP="004F762C">
      <w:pPr>
        <w:jc w:val="both"/>
        <w:rPr>
          <w:rFonts w:ascii="Arial" w:hAnsi="Arial" w:cs="Arial"/>
        </w:rPr>
      </w:pPr>
      <w:r w:rsidRPr="004F762C">
        <w:rPr>
          <w:rFonts w:ascii="Arial" w:hAnsi="Arial" w:cs="Arial"/>
        </w:rPr>
        <w:t xml:space="preserve">Integrou o grupo de teatro St. </w:t>
      </w:r>
      <w:proofErr w:type="spellStart"/>
      <w:r w:rsidRPr="004F762C">
        <w:rPr>
          <w:rFonts w:ascii="Arial" w:hAnsi="Arial" w:cs="Arial"/>
        </w:rPr>
        <w:t>Augustine’s</w:t>
      </w:r>
      <w:proofErr w:type="spellEnd"/>
      <w:r w:rsidRPr="004F762C">
        <w:rPr>
          <w:rFonts w:ascii="Arial" w:hAnsi="Arial" w:cs="Arial"/>
        </w:rPr>
        <w:t xml:space="preserve"> de Edimburgo, na Escócia </w:t>
      </w:r>
      <w:r>
        <w:rPr>
          <w:rFonts w:ascii="Arial" w:hAnsi="Arial" w:cs="Arial"/>
        </w:rPr>
        <w:t>e e</w:t>
      </w:r>
      <w:r w:rsidRPr="004F762C">
        <w:rPr>
          <w:rFonts w:ascii="Arial" w:hAnsi="Arial" w:cs="Arial"/>
        </w:rPr>
        <w:t xml:space="preserve">m Nova York, estudou dança, interpretação e cinema na New York </w:t>
      </w:r>
      <w:proofErr w:type="spellStart"/>
      <w:r w:rsidRPr="004F762C">
        <w:rPr>
          <w:rFonts w:ascii="Arial" w:hAnsi="Arial" w:cs="Arial"/>
        </w:rPr>
        <w:t>Film</w:t>
      </w:r>
      <w:proofErr w:type="spellEnd"/>
      <w:r w:rsidRPr="004F762C">
        <w:rPr>
          <w:rFonts w:ascii="Arial" w:hAnsi="Arial" w:cs="Arial"/>
        </w:rPr>
        <w:t xml:space="preserve"> </w:t>
      </w:r>
      <w:proofErr w:type="spellStart"/>
      <w:r w:rsidRPr="004F762C">
        <w:rPr>
          <w:rFonts w:ascii="Arial" w:hAnsi="Arial" w:cs="Arial"/>
        </w:rPr>
        <w:t>Academy</w:t>
      </w:r>
      <w:proofErr w:type="spellEnd"/>
      <w:r w:rsidRPr="004F762C">
        <w:rPr>
          <w:rFonts w:ascii="Arial" w:hAnsi="Arial" w:cs="Arial"/>
        </w:rPr>
        <w:t xml:space="preserve">. </w:t>
      </w:r>
    </w:p>
    <w:p w:rsidR="00E47A3A" w:rsidRDefault="00E47A3A" w:rsidP="004F762C">
      <w:pPr>
        <w:jc w:val="both"/>
        <w:rPr>
          <w:rFonts w:ascii="Arial" w:hAnsi="Arial" w:cs="Arial"/>
        </w:rPr>
      </w:pPr>
    </w:p>
    <w:p w:rsidR="00E47A3A" w:rsidRPr="004F762C" w:rsidRDefault="00E47A3A" w:rsidP="00E47A3A">
      <w:pPr>
        <w:jc w:val="both"/>
        <w:rPr>
          <w:rFonts w:ascii="Arial" w:hAnsi="Arial" w:cs="Arial"/>
        </w:rPr>
      </w:pPr>
      <w:r w:rsidRPr="004F762C">
        <w:rPr>
          <w:rFonts w:ascii="Arial" w:hAnsi="Arial" w:cs="Arial"/>
        </w:rPr>
        <w:t>Seus trabalhos no teatro incluem "</w:t>
      </w:r>
      <w:proofErr w:type="spellStart"/>
      <w:r w:rsidRPr="004F762C">
        <w:rPr>
          <w:rFonts w:ascii="Arial" w:hAnsi="Arial" w:cs="Arial"/>
        </w:rPr>
        <w:t>Urinal</w:t>
      </w:r>
      <w:proofErr w:type="spellEnd"/>
      <w:r w:rsidRPr="004F762C">
        <w:rPr>
          <w:rFonts w:ascii="Arial" w:hAnsi="Arial" w:cs="Arial"/>
        </w:rPr>
        <w:t xml:space="preserve"> - O Musical"</w:t>
      </w:r>
      <w:r w:rsidR="00AA4E0A">
        <w:rPr>
          <w:rFonts w:ascii="Arial" w:hAnsi="Arial" w:cs="Arial"/>
        </w:rPr>
        <w:t>, diri</w:t>
      </w:r>
      <w:r w:rsidR="004B3501">
        <w:rPr>
          <w:rFonts w:ascii="Arial" w:hAnsi="Arial" w:cs="Arial"/>
        </w:rPr>
        <w:t xml:space="preserve">gido por Zé Henrique de Paula e dois espetáculos com a direção de </w:t>
      </w:r>
      <w:r w:rsidR="004B3501">
        <w:rPr>
          <w:rFonts w:ascii="Arial" w:hAnsi="Arial" w:cs="Arial"/>
        </w:rPr>
        <w:t xml:space="preserve">Kleber </w:t>
      </w:r>
      <w:proofErr w:type="spellStart"/>
      <w:r w:rsidR="004B3501">
        <w:rPr>
          <w:rFonts w:ascii="Arial" w:hAnsi="Arial" w:cs="Arial"/>
        </w:rPr>
        <w:t>di</w:t>
      </w:r>
      <w:proofErr w:type="spellEnd"/>
      <w:r w:rsidR="004B3501">
        <w:rPr>
          <w:rFonts w:ascii="Arial" w:hAnsi="Arial" w:cs="Arial"/>
        </w:rPr>
        <w:t xml:space="preserve"> </w:t>
      </w:r>
      <w:proofErr w:type="spellStart"/>
      <w:r w:rsidR="004B3501">
        <w:rPr>
          <w:rFonts w:ascii="Arial" w:hAnsi="Arial" w:cs="Arial"/>
        </w:rPr>
        <w:t>Lázzare</w:t>
      </w:r>
      <w:proofErr w:type="spellEnd"/>
      <w:r w:rsidR="004B3501">
        <w:rPr>
          <w:rFonts w:ascii="Arial" w:hAnsi="Arial" w:cs="Arial"/>
        </w:rPr>
        <w:t>:</w:t>
      </w:r>
      <w:r w:rsidR="004B3501">
        <w:rPr>
          <w:rFonts w:ascii="Arial" w:hAnsi="Arial" w:cs="Arial"/>
        </w:rPr>
        <w:t xml:space="preserve"> </w:t>
      </w:r>
      <w:r w:rsidRPr="004F762C">
        <w:rPr>
          <w:rFonts w:ascii="Arial" w:hAnsi="Arial" w:cs="Arial"/>
        </w:rPr>
        <w:t>"Coisas de Meninos"</w:t>
      </w:r>
      <w:r w:rsidR="00991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4F762C">
        <w:rPr>
          <w:rFonts w:ascii="Arial" w:hAnsi="Arial" w:cs="Arial"/>
        </w:rPr>
        <w:t xml:space="preserve"> a produção oficial do off-Broadway "</w:t>
      </w:r>
      <w:proofErr w:type="spellStart"/>
      <w:r w:rsidRPr="004F762C">
        <w:rPr>
          <w:rFonts w:ascii="Arial" w:hAnsi="Arial" w:cs="Arial"/>
        </w:rPr>
        <w:t>Godspell</w:t>
      </w:r>
      <w:proofErr w:type="spellEnd"/>
      <w:r w:rsidR="004B3501">
        <w:rPr>
          <w:rFonts w:ascii="Arial" w:hAnsi="Arial" w:cs="Arial"/>
        </w:rPr>
        <w:t xml:space="preserve"> – o Musical</w:t>
      </w:r>
      <w:r w:rsidR="00AA4E0A">
        <w:rPr>
          <w:rFonts w:ascii="Arial" w:hAnsi="Arial" w:cs="Arial"/>
        </w:rPr>
        <w:t>”.</w:t>
      </w:r>
      <w:r w:rsidRPr="004F762C">
        <w:rPr>
          <w:rFonts w:ascii="Arial" w:hAnsi="Arial" w:cs="Arial"/>
        </w:rPr>
        <w:t xml:space="preserve"> Assinou a composição e direção musical de "O Círculo de Giz Caucasiano", adaptação </w:t>
      </w:r>
      <w:r w:rsidR="00EB1283">
        <w:rPr>
          <w:rFonts w:ascii="Arial" w:hAnsi="Arial" w:cs="Arial"/>
        </w:rPr>
        <w:t>do texto de Bertolt</w:t>
      </w:r>
      <w:bookmarkStart w:id="0" w:name="_GoBack"/>
      <w:bookmarkEnd w:id="0"/>
      <w:r w:rsidRPr="004F762C">
        <w:rPr>
          <w:rFonts w:ascii="Arial" w:hAnsi="Arial" w:cs="Arial"/>
        </w:rPr>
        <w:t xml:space="preserve"> Brecht</w:t>
      </w:r>
      <w:r>
        <w:rPr>
          <w:rFonts w:ascii="Arial" w:hAnsi="Arial" w:cs="Arial"/>
        </w:rPr>
        <w:t>,</w:t>
      </w:r>
      <w:r w:rsidRPr="004F762C">
        <w:rPr>
          <w:rFonts w:ascii="Arial" w:hAnsi="Arial" w:cs="Arial"/>
        </w:rPr>
        <w:t xml:space="preserve"> dirigida por Kiko Marques. </w:t>
      </w:r>
    </w:p>
    <w:p w:rsidR="00E47A3A" w:rsidRPr="004F762C" w:rsidRDefault="00E47A3A" w:rsidP="00E47A3A">
      <w:pPr>
        <w:jc w:val="both"/>
        <w:rPr>
          <w:rFonts w:ascii="Arial" w:hAnsi="Arial" w:cs="Arial"/>
        </w:rPr>
      </w:pPr>
    </w:p>
    <w:p w:rsidR="00E47A3A" w:rsidRDefault="00ED44B1" w:rsidP="004F762C">
      <w:pPr>
        <w:jc w:val="both"/>
        <w:rPr>
          <w:rFonts w:ascii="Arial" w:hAnsi="Arial" w:cs="Arial"/>
        </w:rPr>
      </w:pPr>
      <w:r w:rsidRPr="004F762C">
        <w:rPr>
          <w:rFonts w:ascii="Arial" w:hAnsi="Arial" w:cs="Arial"/>
        </w:rPr>
        <w:t xml:space="preserve">Sob a direção de Zé Henrique de Paula, </w:t>
      </w:r>
      <w:r w:rsidR="002D7A83">
        <w:rPr>
          <w:rFonts w:ascii="Arial" w:hAnsi="Arial" w:cs="Arial"/>
        </w:rPr>
        <w:t xml:space="preserve">o ator </w:t>
      </w:r>
      <w:r w:rsidRPr="004F762C">
        <w:rPr>
          <w:rFonts w:ascii="Arial" w:hAnsi="Arial" w:cs="Arial"/>
        </w:rPr>
        <w:t xml:space="preserve">protagonizou recentemente o musical original "Lembro Todo Dia de Você", papel que lhe rendeu uma indicação ao Prêmio Bibi Ferreira de Melhor Ator Revelação. </w:t>
      </w:r>
    </w:p>
    <w:p w:rsidR="00E47A3A" w:rsidRDefault="00E47A3A" w:rsidP="004F762C">
      <w:pPr>
        <w:jc w:val="both"/>
        <w:rPr>
          <w:rFonts w:ascii="Arial" w:hAnsi="Arial" w:cs="Arial"/>
        </w:rPr>
      </w:pPr>
    </w:p>
    <w:p w:rsidR="00E47A3A" w:rsidRDefault="00E47A3A" w:rsidP="004F7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Atualmente</w:t>
      </w:r>
      <w:r w:rsidR="00ED44B1" w:rsidRPr="004F762C">
        <w:rPr>
          <w:rFonts w:ascii="Arial" w:hAnsi="Arial" w:cs="Arial"/>
        </w:rPr>
        <w:t xml:space="preserve"> </w:t>
      </w:r>
      <w:r w:rsidR="004B3501">
        <w:rPr>
          <w:rFonts w:ascii="Arial" w:hAnsi="Arial" w:cs="Arial"/>
        </w:rPr>
        <w:t xml:space="preserve">o ator </w:t>
      </w:r>
      <w:r w:rsidR="00ED44B1" w:rsidRPr="004F762C">
        <w:rPr>
          <w:rFonts w:ascii="Arial" w:hAnsi="Arial" w:cs="Arial"/>
        </w:rPr>
        <w:t xml:space="preserve">pode ser visto em cartaz no musical "Senhor das Moscas", </w:t>
      </w:r>
      <w:r w:rsidR="002D7A83">
        <w:rPr>
          <w:rFonts w:ascii="Arial" w:hAnsi="Arial" w:cs="Arial"/>
        </w:rPr>
        <w:t xml:space="preserve">dirigido por Zé Henrique de Paula, </w:t>
      </w:r>
      <w:r w:rsidR="00ED44B1" w:rsidRPr="004F762C">
        <w:rPr>
          <w:rFonts w:ascii="Arial" w:hAnsi="Arial" w:cs="Arial"/>
        </w:rPr>
        <w:t>no Teatro d</w:t>
      </w:r>
      <w:r w:rsidR="002D7A83">
        <w:rPr>
          <w:rFonts w:ascii="Arial" w:hAnsi="Arial" w:cs="Arial"/>
        </w:rPr>
        <w:t>o Sesi em São Paulo.</w:t>
      </w:r>
    </w:p>
    <w:p w:rsidR="00E47A3A" w:rsidRDefault="00E47A3A" w:rsidP="004F762C">
      <w:pPr>
        <w:jc w:val="both"/>
        <w:rPr>
          <w:rFonts w:ascii="Arial" w:hAnsi="Arial" w:cs="Arial"/>
        </w:rPr>
      </w:pPr>
    </w:p>
    <w:p w:rsidR="00E47A3A" w:rsidRPr="004F762C" w:rsidRDefault="00E47A3A">
      <w:pPr>
        <w:jc w:val="both"/>
        <w:rPr>
          <w:rFonts w:ascii="Arial" w:hAnsi="Arial" w:cs="Arial"/>
        </w:rPr>
      </w:pPr>
    </w:p>
    <w:sectPr w:rsidR="00E47A3A" w:rsidRPr="004F762C" w:rsidSect="00790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B1"/>
    <w:rsid w:val="002D7A83"/>
    <w:rsid w:val="00362A4A"/>
    <w:rsid w:val="004B3501"/>
    <w:rsid w:val="004F762C"/>
    <w:rsid w:val="00790440"/>
    <w:rsid w:val="00991504"/>
    <w:rsid w:val="00AA4E0A"/>
    <w:rsid w:val="00B40708"/>
    <w:rsid w:val="00E47A3A"/>
    <w:rsid w:val="00EB1283"/>
    <w:rsid w:val="00E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8077-5AAD-4563-8F03-24295DD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Cláudia Fonseca</cp:lastModifiedBy>
  <cp:revision>8</cp:revision>
  <dcterms:created xsi:type="dcterms:W3CDTF">2017-09-11T00:03:00Z</dcterms:created>
  <dcterms:modified xsi:type="dcterms:W3CDTF">2017-09-11T00:45:00Z</dcterms:modified>
</cp:coreProperties>
</file>