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Pr="00042B07" w:rsidRDefault="00042B07" w:rsidP="00042B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42B07">
        <w:rPr>
          <w:rFonts w:ascii="Arial" w:hAnsi="Arial" w:cs="Arial"/>
          <w:sz w:val="24"/>
          <w:szCs w:val="24"/>
        </w:rPr>
        <w:t xml:space="preserve">Johnny Klein, ator, 23 anos, Paulistano. Formado pela escola de Artes Maestro </w:t>
      </w:r>
      <w:proofErr w:type="spellStart"/>
      <w:r w:rsidRPr="00042B07">
        <w:rPr>
          <w:rFonts w:ascii="Arial" w:hAnsi="Arial" w:cs="Arial"/>
          <w:sz w:val="24"/>
          <w:szCs w:val="24"/>
        </w:rPr>
        <w:t>Fego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 Camargo e Escola De Atores Wolf Maya. Participou do curso De Extensão Cultural para “Interpretação Para Teatro Musical</w:t>
      </w:r>
      <w:proofErr w:type="gramStart"/>
      <w:r w:rsidRPr="00042B07">
        <w:rPr>
          <w:rFonts w:ascii="Arial" w:hAnsi="Arial" w:cs="Arial"/>
          <w:sz w:val="24"/>
          <w:szCs w:val="24"/>
        </w:rPr>
        <w:t>”  e</w:t>
      </w:r>
      <w:proofErr w:type="gramEnd"/>
      <w:r w:rsidRPr="00042B07">
        <w:rPr>
          <w:rFonts w:ascii="Arial" w:hAnsi="Arial" w:cs="Arial"/>
          <w:sz w:val="24"/>
          <w:szCs w:val="24"/>
        </w:rPr>
        <w:t xml:space="preserve"> do Curso de “Dublagem”  sob orientação de Herbert </w:t>
      </w:r>
      <w:proofErr w:type="spellStart"/>
      <w:r w:rsidRPr="00042B07">
        <w:rPr>
          <w:rFonts w:ascii="Arial" w:hAnsi="Arial" w:cs="Arial"/>
          <w:sz w:val="24"/>
          <w:szCs w:val="24"/>
        </w:rPr>
        <w:t>Richers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 Jr, na SP Escola de Teatro. Fez um workshop de </w:t>
      </w:r>
      <w:proofErr w:type="spellStart"/>
      <w:r w:rsidRPr="00042B07">
        <w:rPr>
          <w:rFonts w:ascii="Arial" w:hAnsi="Arial" w:cs="Arial"/>
          <w:sz w:val="24"/>
          <w:szCs w:val="24"/>
        </w:rPr>
        <w:t>Tv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 e Cinema com Paloma </w:t>
      </w:r>
      <w:proofErr w:type="spellStart"/>
      <w:r w:rsidRPr="00042B07">
        <w:rPr>
          <w:rFonts w:ascii="Arial" w:hAnsi="Arial" w:cs="Arial"/>
          <w:sz w:val="24"/>
          <w:szCs w:val="24"/>
        </w:rPr>
        <w:t>Riani</w:t>
      </w:r>
      <w:proofErr w:type="spellEnd"/>
      <w:r w:rsidRPr="00042B07">
        <w:rPr>
          <w:rFonts w:ascii="Arial" w:hAnsi="Arial" w:cs="Arial"/>
          <w:sz w:val="24"/>
          <w:szCs w:val="24"/>
        </w:rPr>
        <w:t>. Atuou no filme "A Pedra da Serpente</w:t>
      </w:r>
      <w:proofErr w:type="gramStart"/>
      <w:r w:rsidRPr="00042B07">
        <w:rPr>
          <w:rFonts w:ascii="Arial" w:hAnsi="Arial" w:cs="Arial"/>
          <w:sz w:val="24"/>
          <w:szCs w:val="24"/>
        </w:rPr>
        <w:t>"  "</w:t>
      </w:r>
      <w:proofErr w:type="gramEnd"/>
      <w:r w:rsidRPr="00042B07">
        <w:rPr>
          <w:rFonts w:ascii="Arial" w:hAnsi="Arial" w:cs="Arial"/>
          <w:sz w:val="24"/>
          <w:szCs w:val="24"/>
        </w:rPr>
        <w:t xml:space="preserve">Coração de Leão" com Leandro </w:t>
      </w:r>
      <w:proofErr w:type="spellStart"/>
      <w:r w:rsidRPr="00042B07">
        <w:rPr>
          <w:rFonts w:ascii="Arial" w:hAnsi="Arial" w:cs="Arial"/>
          <w:sz w:val="24"/>
          <w:szCs w:val="24"/>
        </w:rPr>
        <w:t>Hassum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 e “Galeria Futuro” Também, atua em diversas campanhas publicitarias como “Campanha AIDS/HIV” "Burger King" “Posto Ipiranga”  Trabalhou dois anos no grupo de teatro Os </w:t>
      </w:r>
      <w:proofErr w:type="spellStart"/>
      <w:r w:rsidRPr="00042B07">
        <w:rPr>
          <w:rFonts w:ascii="Arial" w:hAnsi="Arial" w:cs="Arial"/>
          <w:sz w:val="24"/>
          <w:szCs w:val="24"/>
        </w:rPr>
        <w:t>Satyros</w:t>
      </w:r>
      <w:proofErr w:type="spellEnd"/>
      <w:r w:rsidRPr="00042B07">
        <w:rPr>
          <w:rFonts w:ascii="Arial" w:hAnsi="Arial" w:cs="Arial"/>
          <w:sz w:val="24"/>
          <w:szCs w:val="24"/>
        </w:rPr>
        <w:t>, nas peça “</w:t>
      </w:r>
      <w:proofErr w:type="spellStart"/>
      <w:r w:rsidRPr="00042B07">
        <w:rPr>
          <w:rFonts w:ascii="Arial" w:hAnsi="Arial" w:cs="Arial"/>
          <w:sz w:val="24"/>
          <w:szCs w:val="24"/>
        </w:rPr>
        <w:t>Èdipo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 na Praça” e  protagonizou a peça “Mitos Indígenas” dirigidas por Rodolfo García </w:t>
      </w:r>
      <w:proofErr w:type="spellStart"/>
      <w:r w:rsidRPr="00042B07">
        <w:rPr>
          <w:rFonts w:ascii="Arial" w:hAnsi="Arial" w:cs="Arial"/>
          <w:sz w:val="24"/>
          <w:szCs w:val="24"/>
        </w:rPr>
        <w:t>Vázquez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, além de ter um canal de esquetes no </w:t>
      </w:r>
      <w:proofErr w:type="spellStart"/>
      <w:r w:rsidRPr="00042B07">
        <w:rPr>
          <w:rFonts w:ascii="Arial" w:hAnsi="Arial" w:cs="Arial"/>
          <w:sz w:val="24"/>
          <w:szCs w:val="24"/>
        </w:rPr>
        <w:t>YouTube</w:t>
      </w:r>
      <w:proofErr w:type="spellEnd"/>
      <w:r w:rsidRPr="00042B07">
        <w:rPr>
          <w:rFonts w:ascii="Arial" w:hAnsi="Arial" w:cs="Arial"/>
          <w:sz w:val="24"/>
          <w:szCs w:val="24"/>
        </w:rPr>
        <w:t xml:space="preserve"> com 1 milhão de inscritos.</w:t>
      </w:r>
      <w:bookmarkEnd w:id="0"/>
    </w:p>
    <w:sectPr w:rsidR="00176ECF" w:rsidRPr="00042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07"/>
    <w:rsid w:val="00042B07"/>
    <w:rsid w:val="000436E1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6A3C-EA37-4ED5-A364-0CC855B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Martins</dc:creator>
  <cp:keywords/>
  <dc:description/>
  <cp:lastModifiedBy>Beatriz Martins</cp:lastModifiedBy>
  <cp:revision>1</cp:revision>
  <dcterms:created xsi:type="dcterms:W3CDTF">2019-12-20T20:27:00Z</dcterms:created>
  <dcterms:modified xsi:type="dcterms:W3CDTF">2019-12-20T20:27:00Z</dcterms:modified>
</cp:coreProperties>
</file>