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D22" w:rsidRPr="00005D22" w:rsidRDefault="00E3757A" w:rsidP="00005D22">
      <w:pPr>
        <w:jc w:val="center"/>
        <w:rPr>
          <w:rFonts w:asciiTheme="minorHAnsi" w:hAnsiTheme="minorHAnsi" w:cs="Arial"/>
          <w:b/>
          <w:bCs/>
          <w:sz w:val="36"/>
          <w:szCs w:val="36"/>
        </w:rPr>
      </w:pPr>
      <w:r w:rsidRPr="00005D22">
        <w:rPr>
          <w:rFonts w:asciiTheme="minorHAnsi" w:hAnsiTheme="minorHAnsi" w:cs="Arial"/>
          <w:b/>
          <w:bCs/>
          <w:sz w:val="36"/>
          <w:szCs w:val="36"/>
        </w:rPr>
        <w:t>Leão Serva</w:t>
      </w:r>
    </w:p>
    <w:p w:rsidR="00005D22" w:rsidRPr="00005D22" w:rsidRDefault="00005D22" w:rsidP="00E3757A">
      <w:pPr>
        <w:rPr>
          <w:rFonts w:asciiTheme="minorHAnsi" w:hAnsiTheme="minorHAnsi" w:cs="Arial"/>
          <w:b/>
          <w:bCs/>
          <w:sz w:val="28"/>
          <w:szCs w:val="28"/>
        </w:rPr>
      </w:pPr>
    </w:p>
    <w:p w:rsidR="00E37F83" w:rsidRPr="00005D22" w:rsidRDefault="00005D22" w:rsidP="00E3757A">
      <w:pPr>
        <w:rPr>
          <w:rFonts w:asciiTheme="minorHAnsi" w:hAnsiTheme="minorHAnsi" w:cs="Arial"/>
          <w:sz w:val="28"/>
          <w:szCs w:val="28"/>
        </w:rPr>
      </w:pPr>
      <w:r w:rsidRPr="00005D22">
        <w:rPr>
          <w:rFonts w:asciiTheme="minorHAnsi" w:hAnsiTheme="minorHAnsi" w:cs="Arial"/>
          <w:bCs/>
          <w:sz w:val="28"/>
          <w:szCs w:val="28"/>
        </w:rPr>
        <w:t>É</w:t>
      </w:r>
      <w:r w:rsidR="00A55B63" w:rsidRPr="00005D22">
        <w:rPr>
          <w:rFonts w:asciiTheme="minorHAnsi" w:hAnsiTheme="minorHAnsi" w:cs="Arial"/>
          <w:bCs/>
          <w:sz w:val="28"/>
          <w:szCs w:val="28"/>
        </w:rPr>
        <w:t xml:space="preserve"> </w:t>
      </w:r>
      <w:r w:rsidR="004C65AA">
        <w:rPr>
          <w:rFonts w:asciiTheme="minorHAnsi" w:hAnsiTheme="minorHAnsi" w:cs="Arial"/>
          <w:sz w:val="28"/>
          <w:szCs w:val="28"/>
        </w:rPr>
        <w:t xml:space="preserve">jornalista, </w:t>
      </w:r>
      <w:r w:rsidR="00641F32" w:rsidRPr="00005D22">
        <w:rPr>
          <w:rFonts w:asciiTheme="minorHAnsi" w:hAnsiTheme="minorHAnsi" w:cs="Arial"/>
          <w:sz w:val="28"/>
          <w:szCs w:val="28"/>
        </w:rPr>
        <w:t>administrador</w:t>
      </w:r>
      <w:r w:rsidR="00A55B63" w:rsidRPr="00005D22">
        <w:rPr>
          <w:rFonts w:asciiTheme="minorHAnsi" w:hAnsiTheme="minorHAnsi" w:cs="Arial"/>
          <w:sz w:val="28"/>
          <w:szCs w:val="28"/>
        </w:rPr>
        <w:t xml:space="preserve"> de empresas</w:t>
      </w:r>
      <w:r w:rsidR="004C65AA">
        <w:rPr>
          <w:rFonts w:asciiTheme="minorHAnsi" w:hAnsiTheme="minorHAnsi" w:cs="Arial"/>
          <w:sz w:val="28"/>
          <w:szCs w:val="28"/>
        </w:rPr>
        <w:t xml:space="preserve"> e gestão de crise</w:t>
      </w:r>
      <w:r w:rsidR="00A55B63" w:rsidRPr="00005D22">
        <w:rPr>
          <w:rFonts w:asciiTheme="minorHAnsi" w:hAnsiTheme="minorHAnsi" w:cs="Arial"/>
          <w:sz w:val="28"/>
          <w:szCs w:val="28"/>
        </w:rPr>
        <w:t xml:space="preserve">. </w:t>
      </w:r>
      <w:r w:rsidR="004C65AA">
        <w:rPr>
          <w:rFonts w:asciiTheme="minorHAnsi" w:hAnsiTheme="minorHAnsi" w:cs="Arial"/>
          <w:sz w:val="28"/>
          <w:szCs w:val="28"/>
        </w:rPr>
        <w:t xml:space="preserve">Tem um relacionamento sensível com a imprensa e uma reputação na mídia. </w:t>
      </w:r>
      <w:r w:rsidR="00A55B63" w:rsidRPr="00005D22">
        <w:rPr>
          <w:rFonts w:asciiTheme="minorHAnsi" w:hAnsiTheme="minorHAnsi" w:cs="Arial"/>
          <w:sz w:val="28"/>
          <w:szCs w:val="28"/>
        </w:rPr>
        <w:t>É c</w:t>
      </w:r>
      <w:bookmarkStart w:id="0" w:name="_GoBack"/>
      <w:bookmarkEnd w:id="0"/>
      <w:r w:rsidR="00A55B63" w:rsidRPr="00005D22">
        <w:rPr>
          <w:rFonts w:asciiTheme="minorHAnsi" w:hAnsiTheme="minorHAnsi" w:cs="Arial"/>
          <w:sz w:val="28"/>
          <w:szCs w:val="28"/>
        </w:rPr>
        <w:t>o-autor do guia anual “Com</w:t>
      </w:r>
      <w:r w:rsidR="00A42E75" w:rsidRPr="00005D22">
        <w:rPr>
          <w:rFonts w:asciiTheme="minorHAnsi" w:hAnsiTheme="minorHAnsi" w:cs="Arial"/>
          <w:sz w:val="28"/>
          <w:szCs w:val="28"/>
        </w:rPr>
        <w:t>o Viver em São Paulo Sem Carro”</w:t>
      </w:r>
      <w:r w:rsidR="00A55B63" w:rsidRPr="00005D22">
        <w:rPr>
          <w:rFonts w:asciiTheme="minorHAnsi" w:hAnsiTheme="minorHAnsi" w:cs="Arial"/>
          <w:sz w:val="28"/>
          <w:szCs w:val="28"/>
        </w:rPr>
        <w:t xml:space="preserve">. Escreveu também “Um Tipógrafo na Colônia” (Publifolha, 2014). </w:t>
      </w:r>
      <w:r w:rsidR="00E37F83" w:rsidRPr="00005D22">
        <w:rPr>
          <w:rFonts w:asciiTheme="minorHAnsi" w:hAnsiTheme="minorHAnsi" w:cs="Arial"/>
          <w:sz w:val="28"/>
          <w:szCs w:val="28"/>
        </w:rPr>
        <w:t xml:space="preserve"> Foi coordenador de imprensa da Prefeitura de S</w:t>
      </w:r>
      <w:r>
        <w:rPr>
          <w:rFonts w:asciiTheme="minorHAnsi" w:hAnsiTheme="minorHAnsi" w:cs="Arial"/>
          <w:sz w:val="28"/>
          <w:szCs w:val="28"/>
        </w:rPr>
        <w:t xml:space="preserve">ão </w:t>
      </w:r>
      <w:r w:rsidR="00E37F83" w:rsidRPr="00005D22">
        <w:rPr>
          <w:rFonts w:asciiTheme="minorHAnsi" w:hAnsiTheme="minorHAnsi" w:cs="Arial"/>
          <w:sz w:val="28"/>
          <w:szCs w:val="28"/>
        </w:rPr>
        <w:t>Paulo nas gestões Serra e Kassab (2005-2009), trabalhou na área de mídias digitais da campanha Serra-2012.</w:t>
      </w:r>
    </w:p>
    <w:p w:rsidR="00F54434" w:rsidRPr="00005D22" w:rsidRDefault="00E3757A" w:rsidP="00E3757A">
      <w:pPr>
        <w:rPr>
          <w:rFonts w:asciiTheme="minorHAnsi" w:hAnsiTheme="minorHAnsi" w:cs="Arial"/>
          <w:sz w:val="28"/>
          <w:szCs w:val="28"/>
        </w:rPr>
      </w:pPr>
      <w:r w:rsidRPr="00005D22">
        <w:rPr>
          <w:rFonts w:asciiTheme="minorHAnsi" w:hAnsiTheme="minorHAnsi" w:cs="Arial"/>
          <w:sz w:val="28"/>
          <w:szCs w:val="28"/>
        </w:rPr>
        <w:t xml:space="preserve">É autor </w:t>
      </w:r>
      <w:r w:rsidR="00A55B63" w:rsidRPr="00005D22">
        <w:rPr>
          <w:rFonts w:asciiTheme="minorHAnsi" w:hAnsiTheme="minorHAnsi" w:cs="Arial"/>
          <w:sz w:val="28"/>
          <w:szCs w:val="28"/>
        </w:rPr>
        <w:t xml:space="preserve">ainda </w:t>
      </w:r>
      <w:r w:rsidRPr="00005D22">
        <w:rPr>
          <w:rFonts w:asciiTheme="minorHAnsi" w:hAnsiTheme="minorHAnsi" w:cs="Arial"/>
          <w:sz w:val="28"/>
          <w:szCs w:val="28"/>
        </w:rPr>
        <w:t xml:space="preserve">de diversos livros, </w:t>
      </w:r>
      <w:r w:rsidR="00A55B63" w:rsidRPr="00005D22">
        <w:rPr>
          <w:rFonts w:asciiTheme="minorHAnsi" w:hAnsiTheme="minorHAnsi" w:cs="Arial"/>
          <w:sz w:val="28"/>
          <w:szCs w:val="28"/>
        </w:rPr>
        <w:t xml:space="preserve">como “A Batalha de Sarajevo” (1994), </w:t>
      </w:r>
      <w:r w:rsidRPr="00005D22">
        <w:rPr>
          <w:rFonts w:asciiTheme="minorHAnsi" w:hAnsiTheme="minorHAnsi" w:cs="Arial"/>
          <w:sz w:val="28"/>
          <w:szCs w:val="28"/>
        </w:rPr>
        <w:t>“Jornalismo</w:t>
      </w:r>
      <w:r w:rsidR="00A55B63" w:rsidRPr="00005D22">
        <w:rPr>
          <w:rFonts w:asciiTheme="minorHAnsi" w:hAnsiTheme="minorHAnsi" w:cs="Arial"/>
          <w:sz w:val="28"/>
          <w:szCs w:val="28"/>
        </w:rPr>
        <w:t xml:space="preserve"> e Desinformação” (2001) e</w:t>
      </w:r>
      <w:r w:rsidRPr="00005D22">
        <w:rPr>
          <w:rFonts w:asciiTheme="minorHAnsi" w:hAnsiTheme="minorHAnsi" w:cs="Arial"/>
          <w:sz w:val="28"/>
          <w:szCs w:val="28"/>
        </w:rPr>
        <w:t xml:space="preserve"> “Cidade Limpa – O projeto que mudou a cara de SP” (2008).</w:t>
      </w:r>
      <w:r w:rsidR="00F54434" w:rsidRPr="00005D22">
        <w:rPr>
          <w:rFonts w:asciiTheme="minorHAnsi" w:hAnsiTheme="minorHAnsi" w:cs="Arial"/>
          <w:sz w:val="28"/>
          <w:szCs w:val="28"/>
        </w:rPr>
        <w:t xml:space="preserve"> Professor de Ética Jornalística na Faculdade de Jornalismo da ESPM-SP.</w:t>
      </w:r>
      <w:r w:rsidR="00E37F83" w:rsidRPr="00005D22">
        <w:rPr>
          <w:rFonts w:asciiTheme="minorHAnsi" w:hAnsiTheme="minorHAnsi" w:cs="Arial"/>
          <w:sz w:val="28"/>
          <w:szCs w:val="28"/>
        </w:rPr>
        <w:t xml:space="preserve"> Colunista da Folha de S.Paulo.</w:t>
      </w:r>
    </w:p>
    <w:p w:rsidR="00F54434" w:rsidRPr="00005D22" w:rsidRDefault="00F54434" w:rsidP="00E3757A">
      <w:pPr>
        <w:rPr>
          <w:rFonts w:asciiTheme="minorHAnsi" w:hAnsiTheme="minorHAnsi" w:cs="Arial"/>
          <w:sz w:val="28"/>
          <w:szCs w:val="28"/>
        </w:rPr>
      </w:pPr>
    </w:p>
    <w:p w:rsidR="00F54434" w:rsidRDefault="00F54434" w:rsidP="00E3757A">
      <w:pPr>
        <w:rPr>
          <w:rFonts w:cs="Arial"/>
          <w:color w:val="414141"/>
          <w:sz w:val="28"/>
          <w:szCs w:val="28"/>
        </w:rPr>
      </w:pPr>
    </w:p>
    <w:p w:rsidR="00641F32" w:rsidRDefault="00641F32" w:rsidP="00E3757A">
      <w:pPr>
        <w:rPr>
          <w:rFonts w:cs="Arial"/>
          <w:color w:val="414141"/>
          <w:sz w:val="28"/>
          <w:szCs w:val="28"/>
        </w:rPr>
      </w:pPr>
    </w:p>
    <w:p w:rsidR="00641F32" w:rsidRPr="00A55B63" w:rsidRDefault="00641F32" w:rsidP="00E3757A">
      <w:pPr>
        <w:rPr>
          <w:sz w:val="28"/>
          <w:szCs w:val="28"/>
        </w:rPr>
      </w:pPr>
    </w:p>
    <w:sectPr w:rsidR="00641F32" w:rsidRPr="00A55B63" w:rsidSect="00233C0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192" w:rsidRDefault="00402192" w:rsidP="00005D22">
      <w:r>
        <w:separator/>
      </w:r>
    </w:p>
  </w:endnote>
  <w:endnote w:type="continuationSeparator" w:id="0">
    <w:p w:rsidR="00402192" w:rsidRDefault="00402192" w:rsidP="0000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192" w:rsidRDefault="00402192" w:rsidP="00005D22">
      <w:r>
        <w:separator/>
      </w:r>
    </w:p>
  </w:footnote>
  <w:footnote w:type="continuationSeparator" w:id="0">
    <w:p w:rsidR="00402192" w:rsidRDefault="00402192" w:rsidP="00005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2E75"/>
    <w:rsid w:val="00005D22"/>
    <w:rsid w:val="00233C09"/>
    <w:rsid w:val="00262CAE"/>
    <w:rsid w:val="00402192"/>
    <w:rsid w:val="004C65AA"/>
    <w:rsid w:val="005C3583"/>
    <w:rsid w:val="00641F32"/>
    <w:rsid w:val="008B764D"/>
    <w:rsid w:val="00950946"/>
    <w:rsid w:val="009C06A6"/>
    <w:rsid w:val="00A42E75"/>
    <w:rsid w:val="00A55B63"/>
    <w:rsid w:val="00E3757A"/>
    <w:rsid w:val="00E37F83"/>
    <w:rsid w:val="00F5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7E60A"/>
  <w15:docId w15:val="{B355BDAF-2922-40B5-815F-356F2D9A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05D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05D22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005D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05D2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ercial00\Documents\23fev2015%20ultramini%20CV%20Le&#227;o%20Serva%20para%20Grupo%20Set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23fev2015 ultramini CV Leão Serva para Grupo Set.dot</Template>
  <TotalTime>8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Santa Clara Ideias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comercial00</dc:creator>
  <cp:lastModifiedBy>PRODUÇÃO</cp:lastModifiedBy>
  <cp:revision>3</cp:revision>
  <dcterms:created xsi:type="dcterms:W3CDTF">2016-04-08T19:07:00Z</dcterms:created>
  <dcterms:modified xsi:type="dcterms:W3CDTF">2019-05-30T14:59:00Z</dcterms:modified>
</cp:coreProperties>
</file>