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22" w:rsidRPr="00005D22" w:rsidRDefault="00E3757A" w:rsidP="00005D22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005D22">
        <w:rPr>
          <w:rFonts w:asciiTheme="minorHAnsi" w:hAnsiTheme="minorHAnsi" w:cs="Arial"/>
          <w:b/>
          <w:bCs/>
          <w:sz w:val="36"/>
          <w:szCs w:val="36"/>
        </w:rPr>
        <w:t>Leão Serva</w:t>
      </w:r>
    </w:p>
    <w:p w:rsidR="00005D22" w:rsidRPr="00005D22" w:rsidRDefault="00005D22" w:rsidP="00E3757A">
      <w:pPr>
        <w:rPr>
          <w:rFonts w:asciiTheme="minorHAnsi" w:hAnsiTheme="minorHAnsi" w:cs="Arial"/>
          <w:b/>
          <w:bCs/>
          <w:sz w:val="28"/>
          <w:szCs w:val="28"/>
        </w:rPr>
      </w:pPr>
    </w:p>
    <w:p w:rsidR="00E37F83" w:rsidRPr="00005D22" w:rsidRDefault="00005D22" w:rsidP="00E3757A">
      <w:pPr>
        <w:rPr>
          <w:rFonts w:asciiTheme="minorHAnsi" w:hAnsiTheme="minorHAnsi" w:cs="Arial"/>
          <w:sz w:val="28"/>
          <w:szCs w:val="28"/>
        </w:rPr>
      </w:pPr>
      <w:proofErr w:type="gramStart"/>
      <w:r w:rsidRPr="00005D22">
        <w:rPr>
          <w:rFonts w:asciiTheme="minorHAnsi" w:hAnsiTheme="minorHAnsi" w:cs="Arial"/>
          <w:bCs/>
          <w:sz w:val="28"/>
          <w:szCs w:val="28"/>
        </w:rPr>
        <w:t>É</w:t>
      </w:r>
      <w:proofErr w:type="gramEnd"/>
      <w:r w:rsidR="00A55B63" w:rsidRPr="00005D22">
        <w:rPr>
          <w:rFonts w:asciiTheme="minorHAnsi" w:hAnsiTheme="minorHAnsi" w:cs="Arial"/>
          <w:bCs/>
          <w:sz w:val="28"/>
          <w:szCs w:val="28"/>
        </w:rPr>
        <w:t xml:space="preserve"> </w:t>
      </w:r>
      <w:r w:rsidR="00E3757A" w:rsidRPr="00005D22">
        <w:rPr>
          <w:rFonts w:asciiTheme="minorHAnsi" w:hAnsiTheme="minorHAnsi" w:cs="Arial"/>
          <w:sz w:val="28"/>
          <w:szCs w:val="28"/>
        </w:rPr>
        <w:t xml:space="preserve">jornalista e </w:t>
      </w:r>
      <w:r w:rsidR="00641F32" w:rsidRPr="00005D22">
        <w:rPr>
          <w:rFonts w:asciiTheme="minorHAnsi" w:hAnsiTheme="minorHAnsi" w:cs="Arial"/>
          <w:sz w:val="28"/>
          <w:szCs w:val="28"/>
        </w:rPr>
        <w:t>administrador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 de empresas. É </w:t>
      </w:r>
      <w:proofErr w:type="gramStart"/>
      <w:r w:rsidR="00A55B63" w:rsidRPr="00005D22">
        <w:rPr>
          <w:rFonts w:asciiTheme="minorHAnsi" w:hAnsiTheme="minorHAnsi" w:cs="Arial"/>
          <w:sz w:val="28"/>
          <w:szCs w:val="28"/>
        </w:rPr>
        <w:t>co-autor</w:t>
      </w:r>
      <w:proofErr w:type="gramEnd"/>
      <w:r w:rsidR="00A55B63" w:rsidRPr="00005D22">
        <w:rPr>
          <w:rFonts w:asciiTheme="minorHAnsi" w:hAnsiTheme="minorHAnsi" w:cs="Arial"/>
          <w:sz w:val="28"/>
          <w:szCs w:val="28"/>
        </w:rPr>
        <w:t xml:space="preserve"> do guia anual “Com</w:t>
      </w:r>
      <w:r w:rsidR="00A42E75" w:rsidRPr="00005D22">
        <w:rPr>
          <w:rFonts w:asciiTheme="minorHAnsi" w:hAnsiTheme="minorHAnsi" w:cs="Arial"/>
          <w:sz w:val="28"/>
          <w:szCs w:val="28"/>
        </w:rPr>
        <w:t>o Viver em São Paulo Sem Carro”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. Escreveu também “Um Tipógrafo na Colônia” (Publifolha, 2014). </w:t>
      </w:r>
      <w:r w:rsidR="00E37F83" w:rsidRPr="00005D22">
        <w:rPr>
          <w:rFonts w:asciiTheme="minorHAnsi" w:hAnsiTheme="minorHAnsi" w:cs="Arial"/>
          <w:sz w:val="28"/>
          <w:szCs w:val="28"/>
        </w:rPr>
        <w:t xml:space="preserve"> Foi coordenador de imprensa da Prefeitura de S</w:t>
      </w:r>
      <w:r>
        <w:rPr>
          <w:rFonts w:asciiTheme="minorHAnsi" w:hAnsiTheme="minorHAnsi" w:cs="Arial"/>
          <w:sz w:val="28"/>
          <w:szCs w:val="28"/>
        </w:rPr>
        <w:t xml:space="preserve">ão </w:t>
      </w:r>
      <w:r w:rsidR="00E37F83" w:rsidRPr="00005D22">
        <w:rPr>
          <w:rFonts w:asciiTheme="minorHAnsi" w:hAnsiTheme="minorHAnsi" w:cs="Arial"/>
          <w:sz w:val="28"/>
          <w:szCs w:val="28"/>
        </w:rPr>
        <w:t>Paulo nas gestões Serra e Kassab (2005-2009), trabalhou na área de mídias digitais da campanha Serra-2012.</w:t>
      </w:r>
    </w:p>
    <w:p w:rsidR="00F54434" w:rsidRPr="00005D22" w:rsidRDefault="00E3757A" w:rsidP="00E3757A">
      <w:pPr>
        <w:rPr>
          <w:rFonts w:asciiTheme="minorHAnsi" w:hAnsiTheme="minorHAnsi" w:cs="Arial"/>
          <w:sz w:val="28"/>
          <w:szCs w:val="28"/>
        </w:rPr>
      </w:pPr>
      <w:r w:rsidRPr="00005D22">
        <w:rPr>
          <w:rFonts w:asciiTheme="minorHAnsi" w:hAnsiTheme="minorHAnsi" w:cs="Arial"/>
          <w:sz w:val="28"/>
          <w:szCs w:val="28"/>
        </w:rPr>
        <w:t xml:space="preserve">É autor 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ainda </w:t>
      </w:r>
      <w:r w:rsidRPr="00005D22">
        <w:rPr>
          <w:rFonts w:asciiTheme="minorHAnsi" w:hAnsiTheme="minorHAnsi" w:cs="Arial"/>
          <w:sz w:val="28"/>
          <w:szCs w:val="28"/>
        </w:rPr>
        <w:t xml:space="preserve">de diversos livros, 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como “A Batalha de Sarajevo” (1994), </w:t>
      </w:r>
      <w:r w:rsidRPr="00005D22">
        <w:rPr>
          <w:rFonts w:asciiTheme="minorHAnsi" w:hAnsiTheme="minorHAnsi" w:cs="Arial"/>
          <w:sz w:val="28"/>
          <w:szCs w:val="28"/>
        </w:rPr>
        <w:t>“Jornalismo</w:t>
      </w:r>
      <w:r w:rsidR="00A55B63" w:rsidRPr="00005D22">
        <w:rPr>
          <w:rFonts w:asciiTheme="minorHAnsi" w:hAnsiTheme="minorHAnsi" w:cs="Arial"/>
          <w:sz w:val="28"/>
          <w:szCs w:val="28"/>
        </w:rPr>
        <w:t xml:space="preserve"> e Desinformação” (2001) e</w:t>
      </w:r>
      <w:r w:rsidRPr="00005D22">
        <w:rPr>
          <w:rFonts w:asciiTheme="minorHAnsi" w:hAnsiTheme="minorHAnsi" w:cs="Arial"/>
          <w:sz w:val="28"/>
          <w:szCs w:val="28"/>
        </w:rPr>
        <w:t xml:space="preserve"> “Cidade Limpa – O projeto que mudou a cara de SP” (2008).</w:t>
      </w:r>
      <w:r w:rsidR="00F54434" w:rsidRPr="00005D22">
        <w:rPr>
          <w:rFonts w:asciiTheme="minorHAnsi" w:hAnsiTheme="minorHAnsi" w:cs="Arial"/>
          <w:sz w:val="28"/>
          <w:szCs w:val="28"/>
        </w:rPr>
        <w:t xml:space="preserve"> Professor de Ética Jornalística na Faculdade de Jornalismo da ESPM-SP.</w:t>
      </w:r>
      <w:r w:rsidR="00E37F83" w:rsidRPr="00005D22">
        <w:rPr>
          <w:rFonts w:asciiTheme="minorHAnsi" w:hAnsiTheme="minorHAnsi" w:cs="Arial"/>
          <w:sz w:val="28"/>
          <w:szCs w:val="28"/>
        </w:rPr>
        <w:t xml:space="preserve"> Colunista da Folha de S.Paulo.</w:t>
      </w:r>
    </w:p>
    <w:p w:rsidR="00F54434" w:rsidRPr="00005D22" w:rsidRDefault="00F54434" w:rsidP="00E3757A">
      <w:pPr>
        <w:rPr>
          <w:rFonts w:asciiTheme="minorHAnsi" w:hAnsiTheme="minorHAnsi" w:cs="Arial"/>
          <w:sz w:val="28"/>
          <w:szCs w:val="28"/>
        </w:rPr>
      </w:pPr>
    </w:p>
    <w:p w:rsidR="00F54434" w:rsidRDefault="00F54434" w:rsidP="00E3757A">
      <w:pPr>
        <w:rPr>
          <w:rFonts w:cs="Arial"/>
          <w:color w:val="414141"/>
          <w:sz w:val="28"/>
          <w:szCs w:val="28"/>
        </w:rPr>
      </w:pPr>
    </w:p>
    <w:p w:rsidR="00641F32" w:rsidRDefault="00641F32" w:rsidP="00E3757A">
      <w:pPr>
        <w:rPr>
          <w:rFonts w:cs="Arial"/>
          <w:color w:val="414141"/>
          <w:sz w:val="28"/>
          <w:szCs w:val="28"/>
        </w:rPr>
      </w:pPr>
    </w:p>
    <w:p w:rsidR="00641F32" w:rsidRDefault="00641F32" w:rsidP="00E3757A">
      <w:pPr>
        <w:rPr>
          <w:rFonts w:cs="Arial"/>
          <w:color w:val="414141"/>
          <w:sz w:val="28"/>
          <w:szCs w:val="28"/>
        </w:rPr>
      </w:pPr>
    </w:p>
    <w:p w:rsidR="00641F32" w:rsidRPr="00A55B63" w:rsidRDefault="00641F32" w:rsidP="00E3757A">
      <w:pPr>
        <w:rPr>
          <w:sz w:val="28"/>
          <w:szCs w:val="28"/>
        </w:rPr>
      </w:pPr>
    </w:p>
    <w:sectPr w:rsidR="00641F32" w:rsidRPr="00A55B63" w:rsidSect="00233C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4D" w:rsidRDefault="008B764D" w:rsidP="00005D22">
      <w:r>
        <w:separator/>
      </w:r>
    </w:p>
  </w:endnote>
  <w:endnote w:type="continuationSeparator" w:id="0">
    <w:p w:rsidR="008B764D" w:rsidRDefault="008B764D" w:rsidP="0000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4D" w:rsidRDefault="008B764D" w:rsidP="00005D22">
      <w:r>
        <w:separator/>
      </w:r>
    </w:p>
  </w:footnote>
  <w:footnote w:type="continuationSeparator" w:id="0">
    <w:p w:rsidR="008B764D" w:rsidRDefault="008B764D" w:rsidP="00005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E75"/>
    <w:rsid w:val="00005D22"/>
    <w:rsid w:val="00233C09"/>
    <w:rsid w:val="00262CAE"/>
    <w:rsid w:val="005C3583"/>
    <w:rsid w:val="00641F32"/>
    <w:rsid w:val="008B764D"/>
    <w:rsid w:val="00950946"/>
    <w:rsid w:val="009C06A6"/>
    <w:rsid w:val="00A42E75"/>
    <w:rsid w:val="00A55B63"/>
    <w:rsid w:val="00E3757A"/>
    <w:rsid w:val="00E37F83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05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5D22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05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5D2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rcial00\Documents\23fev2015%20ultramini%20CV%20Le&#227;o%20Serva%20para%20Grupo%20Se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23fev2015 ultramini CV Leão Serva para Grupo Set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 Clara Ideias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comercial00</dc:creator>
  <cp:lastModifiedBy>comercial00</cp:lastModifiedBy>
  <cp:revision>2</cp:revision>
  <dcterms:created xsi:type="dcterms:W3CDTF">2016-04-08T19:07:00Z</dcterms:created>
  <dcterms:modified xsi:type="dcterms:W3CDTF">2016-04-08T19:19:00Z</dcterms:modified>
</cp:coreProperties>
</file>