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254D7" w14:textId="6D0303DB" w:rsidR="004C276A" w:rsidRPr="004C276A" w:rsidRDefault="004C276A" w:rsidP="004C276A">
      <w:pPr>
        <w:pStyle w:val="cvgsua"/>
        <w:spacing w:before="0" w:beforeAutospacing="0" w:after="0" w:afterAutospacing="0" w:line="360" w:lineRule="auto"/>
        <w:rPr>
          <w:rStyle w:val="oypena"/>
          <w:rFonts w:ascii="Arial" w:hAnsi="Arial" w:cs="Arial"/>
          <w:b/>
          <w:bCs/>
          <w:color w:val="000000"/>
          <w:u w:val="single"/>
        </w:rPr>
      </w:pPr>
      <w:r w:rsidRPr="004C276A">
        <w:rPr>
          <w:rStyle w:val="oypena"/>
          <w:rFonts w:ascii="Arial" w:hAnsi="Arial" w:cs="Arial"/>
          <w:b/>
          <w:bCs/>
          <w:color w:val="000000"/>
          <w:u w:val="single"/>
        </w:rPr>
        <w:t>NATALLIA RODRIGUES</w:t>
      </w:r>
    </w:p>
    <w:p w14:paraId="4E16B7F2" w14:textId="42BB8692" w:rsidR="00C154F7" w:rsidRPr="00C154F7" w:rsidRDefault="00C154F7" w:rsidP="00C154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154F7">
        <w:rPr>
          <w:rFonts w:ascii="Arial" w:hAnsi="Arial" w:cs="Arial"/>
          <w:sz w:val="24"/>
          <w:szCs w:val="24"/>
        </w:rPr>
        <w:t xml:space="preserve">Formada pela escola de teatro Lee </w:t>
      </w:r>
      <w:proofErr w:type="spellStart"/>
      <w:r w:rsidRPr="00C154F7">
        <w:rPr>
          <w:rFonts w:ascii="Arial" w:hAnsi="Arial" w:cs="Arial"/>
          <w:sz w:val="24"/>
          <w:szCs w:val="24"/>
        </w:rPr>
        <w:t>Strasberg</w:t>
      </w:r>
      <w:proofErr w:type="spellEnd"/>
      <w:r w:rsidRPr="00C154F7">
        <w:rPr>
          <w:rFonts w:ascii="Arial" w:hAnsi="Arial" w:cs="Arial"/>
          <w:sz w:val="24"/>
          <w:szCs w:val="24"/>
        </w:rPr>
        <w:t xml:space="preserve"> em NY e pela escola de teatro Célia Helena no BR, a atriz </w:t>
      </w:r>
      <w:proofErr w:type="spellStart"/>
      <w:r w:rsidRPr="00C154F7">
        <w:rPr>
          <w:rFonts w:ascii="Arial" w:hAnsi="Arial" w:cs="Arial"/>
          <w:sz w:val="24"/>
          <w:szCs w:val="24"/>
        </w:rPr>
        <w:t>Natallia</w:t>
      </w:r>
      <w:proofErr w:type="spellEnd"/>
      <w:r w:rsidRPr="00C154F7">
        <w:rPr>
          <w:rFonts w:ascii="Arial" w:hAnsi="Arial" w:cs="Arial"/>
          <w:sz w:val="24"/>
          <w:szCs w:val="24"/>
        </w:rPr>
        <w:t xml:space="preserve"> Rodrigues iniciou sua carreira artística aos 16 anos. Desde então, atuou em diversas produções no teatro, televisão e cinema.</w:t>
      </w:r>
    </w:p>
    <w:p w14:paraId="625A2BA4" w14:textId="3F0B2DB7" w:rsidR="00C154F7" w:rsidRPr="00C154F7" w:rsidRDefault="00C154F7" w:rsidP="00C154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154F7">
        <w:rPr>
          <w:rFonts w:ascii="Arial" w:hAnsi="Arial" w:cs="Arial"/>
          <w:sz w:val="24"/>
          <w:szCs w:val="24"/>
        </w:rPr>
        <w:t>Na TV aberta e fechada integrou o elenco de novelas e séries, como "Verdades Secretas", "Gabriela", "Amor a vida", "Insensato coração</w:t>
      </w:r>
      <w:r w:rsidR="00DC4FDF" w:rsidRPr="00C154F7">
        <w:rPr>
          <w:rFonts w:ascii="Arial" w:hAnsi="Arial" w:cs="Arial"/>
          <w:sz w:val="24"/>
          <w:szCs w:val="24"/>
        </w:rPr>
        <w:t>”, “</w:t>
      </w:r>
      <w:r w:rsidRPr="00C154F7">
        <w:rPr>
          <w:rFonts w:ascii="Arial" w:hAnsi="Arial" w:cs="Arial"/>
          <w:sz w:val="24"/>
          <w:szCs w:val="24"/>
        </w:rPr>
        <w:t>O Doutrinador", "</w:t>
      </w:r>
      <w:proofErr w:type="spellStart"/>
      <w:r w:rsidRPr="00C154F7">
        <w:rPr>
          <w:rFonts w:ascii="Arial" w:hAnsi="Arial" w:cs="Arial"/>
          <w:sz w:val="24"/>
          <w:szCs w:val="24"/>
        </w:rPr>
        <w:t>Lill</w:t>
      </w:r>
      <w:proofErr w:type="spellEnd"/>
      <w:r w:rsidRPr="00C154F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154F7">
        <w:rPr>
          <w:rFonts w:ascii="Arial" w:hAnsi="Arial" w:cs="Arial"/>
          <w:sz w:val="24"/>
          <w:szCs w:val="24"/>
        </w:rPr>
        <w:t>ex</w:t>
      </w:r>
      <w:proofErr w:type="spellEnd"/>
      <w:r w:rsidRPr="00C154F7">
        <w:rPr>
          <w:rFonts w:ascii="Arial" w:hAnsi="Arial" w:cs="Arial"/>
          <w:sz w:val="24"/>
          <w:szCs w:val="24"/>
        </w:rPr>
        <w:t xml:space="preserve"> e "Eu ela e um milhão de seguidores". Esteve na 5ª temporada de “Sintonia”, da Netflix.</w:t>
      </w:r>
    </w:p>
    <w:p w14:paraId="66400D1A" w14:textId="6EAF3BA0" w:rsidR="00C154F7" w:rsidRPr="00C154F7" w:rsidRDefault="00C154F7" w:rsidP="00C154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154F7">
        <w:rPr>
          <w:rFonts w:ascii="Arial" w:hAnsi="Arial" w:cs="Arial"/>
          <w:sz w:val="24"/>
          <w:szCs w:val="24"/>
        </w:rPr>
        <w:t xml:space="preserve">No cinema atuou nos filmes “Elis”, "Virando a mesa", "A volta", "O Doutrinador" e </w:t>
      </w:r>
      <w:proofErr w:type="spellStart"/>
      <w:r w:rsidRPr="00C154F7">
        <w:rPr>
          <w:rFonts w:ascii="Arial" w:hAnsi="Arial" w:cs="Arial"/>
          <w:sz w:val="24"/>
          <w:szCs w:val="24"/>
        </w:rPr>
        <w:t>Skull</w:t>
      </w:r>
      <w:proofErr w:type="spellEnd"/>
      <w:r w:rsidRPr="00C154F7">
        <w:rPr>
          <w:rFonts w:ascii="Arial" w:hAnsi="Arial" w:cs="Arial"/>
          <w:sz w:val="24"/>
          <w:szCs w:val="24"/>
        </w:rPr>
        <w:t xml:space="preserve">- o qual </w:t>
      </w:r>
      <w:proofErr w:type="spellStart"/>
      <w:r w:rsidRPr="00C154F7">
        <w:rPr>
          <w:rFonts w:ascii="Arial" w:hAnsi="Arial" w:cs="Arial"/>
          <w:sz w:val="24"/>
          <w:szCs w:val="24"/>
        </w:rPr>
        <w:t>Ihe</w:t>
      </w:r>
      <w:proofErr w:type="spellEnd"/>
      <w:r w:rsidRPr="00C154F7">
        <w:rPr>
          <w:rFonts w:ascii="Arial" w:hAnsi="Arial" w:cs="Arial"/>
          <w:sz w:val="24"/>
          <w:szCs w:val="24"/>
        </w:rPr>
        <w:t xml:space="preserve"> rendeu prêmio de melhor atriz no festival de Caruaru. </w:t>
      </w:r>
    </w:p>
    <w:p w14:paraId="3241F07E" w14:textId="538F552C" w:rsidR="00C154F7" w:rsidRPr="00C154F7" w:rsidRDefault="00C154F7" w:rsidP="00C154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154F7">
        <w:rPr>
          <w:rFonts w:ascii="Arial" w:hAnsi="Arial" w:cs="Arial"/>
          <w:sz w:val="24"/>
          <w:szCs w:val="24"/>
        </w:rPr>
        <w:t xml:space="preserve">No teatro atuou em "Caros Ouvintes" de Otávio Martins - pelo qual ganhou o prêmio Qualidade Brasil de melhor atriz, "O divórcio", de Franz Kepler, "Sobre ratos e </w:t>
      </w:r>
      <w:proofErr w:type="spellStart"/>
      <w:r w:rsidRPr="00C154F7">
        <w:rPr>
          <w:rFonts w:ascii="Arial" w:hAnsi="Arial" w:cs="Arial"/>
          <w:sz w:val="24"/>
          <w:szCs w:val="24"/>
        </w:rPr>
        <w:t>Horttns</w:t>
      </w:r>
      <w:proofErr w:type="spellEnd"/>
      <w:r w:rsidRPr="00C154F7">
        <w:rPr>
          <w:rFonts w:ascii="Arial" w:hAnsi="Arial" w:cs="Arial"/>
          <w:sz w:val="24"/>
          <w:szCs w:val="24"/>
        </w:rPr>
        <w:t xml:space="preserve">", de Lee </w:t>
      </w:r>
      <w:proofErr w:type="spellStart"/>
      <w:r w:rsidRPr="00C154F7">
        <w:rPr>
          <w:rFonts w:ascii="Arial" w:hAnsi="Arial" w:cs="Arial"/>
          <w:sz w:val="24"/>
          <w:szCs w:val="24"/>
        </w:rPr>
        <w:t>Strasberg</w:t>
      </w:r>
      <w:proofErr w:type="spellEnd"/>
      <w:r w:rsidRPr="00C154F7">
        <w:rPr>
          <w:rFonts w:ascii="Arial" w:hAnsi="Arial" w:cs="Arial"/>
          <w:sz w:val="24"/>
          <w:szCs w:val="24"/>
        </w:rPr>
        <w:t xml:space="preserve"> - espetáculo premiado pela APCA de melhor espetáculo, "O inevitável tempo das coisas" de Wagner D'Avila, "Jogo Aberto" de Jeff Goldman entre outros.</w:t>
      </w:r>
    </w:p>
    <w:p w14:paraId="442AC421" w14:textId="26B3E8FE" w:rsidR="004C276A" w:rsidRPr="00C154F7" w:rsidRDefault="00C154F7" w:rsidP="00C154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154F7">
        <w:rPr>
          <w:rFonts w:ascii="Arial" w:hAnsi="Arial" w:cs="Arial"/>
          <w:sz w:val="24"/>
          <w:szCs w:val="24"/>
        </w:rPr>
        <w:t>Esteve em “</w:t>
      </w:r>
      <w:proofErr w:type="spellStart"/>
      <w:r w:rsidRPr="00C154F7">
        <w:rPr>
          <w:rFonts w:ascii="Arial" w:hAnsi="Arial" w:cs="Arial"/>
          <w:sz w:val="24"/>
          <w:szCs w:val="24"/>
        </w:rPr>
        <w:t>Áquarios</w:t>
      </w:r>
      <w:proofErr w:type="spellEnd"/>
      <w:r w:rsidRPr="00C154F7">
        <w:rPr>
          <w:rFonts w:ascii="Arial" w:hAnsi="Arial" w:cs="Arial"/>
          <w:sz w:val="24"/>
          <w:szCs w:val="24"/>
        </w:rPr>
        <w:t xml:space="preserve"> com Peixes”, de Franz Kepler e atualmente está com “O Homem Mais Inteligente da História”, de Augusto Cury, entre outros.</w:t>
      </w:r>
    </w:p>
    <w:sectPr w:rsidR="004C276A" w:rsidRPr="00C154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76A"/>
    <w:rsid w:val="004C276A"/>
    <w:rsid w:val="00C154F7"/>
    <w:rsid w:val="00DC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615DD"/>
  <w15:chartTrackingRefBased/>
  <w15:docId w15:val="{AC1D9882-D7AE-4FCA-8560-3C4BAD38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vgsua">
    <w:name w:val="cvgsua"/>
    <w:basedOn w:val="Normal"/>
    <w:rsid w:val="004C2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4C2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2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965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Caldeira</dc:creator>
  <cp:keywords/>
  <dc:description/>
  <cp:lastModifiedBy>Rose Caldeira</cp:lastModifiedBy>
  <cp:revision>3</cp:revision>
  <dcterms:created xsi:type="dcterms:W3CDTF">2024-03-13T19:44:00Z</dcterms:created>
  <dcterms:modified xsi:type="dcterms:W3CDTF">2024-04-22T20:33:00Z</dcterms:modified>
</cp:coreProperties>
</file>