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1D7" w:rsidRPr="004C41D7" w:rsidRDefault="004C41D7" w:rsidP="004C41D7">
      <w:pPr>
        <w:jc w:val="both"/>
        <w:rPr>
          <w:rFonts w:ascii="Arial" w:hAnsi="Arial" w:cs="Arial"/>
          <w:b/>
          <w:sz w:val="24"/>
          <w:szCs w:val="24"/>
        </w:rPr>
      </w:pPr>
      <w:r w:rsidRPr="004C41D7">
        <w:rPr>
          <w:rFonts w:ascii="Arial" w:hAnsi="Arial" w:cs="Arial"/>
          <w:b/>
          <w:sz w:val="24"/>
          <w:szCs w:val="24"/>
        </w:rPr>
        <w:t xml:space="preserve">RENATA </w:t>
      </w:r>
      <w:proofErr w:type="spellStart"/>
      <w:r w:rsidRPr="004C41D7">
        <w:rPr>
          <w:rFonts w:ascii="Arial" w:hAnsi="Arial" w:cs="Arial"/>
          <w:b/>
          <w:sz w:val="24"/>
          <w:szCs w:val="24"/>
        </w:rPr>
        <w:t>FAN</w:t>
      </w:r>
    </w:p>
    <w:p w:rsidR="004C41D7" w:rsidRDefault="004C41D7" w:rsidP="004C41D7">
      <w:pPr>
        <w:jc w:val="both"/>
        <w:rPr>
          <w:rFonts w:ascii="Arial" w:hAnsi="Arial" w:cs="Arial"/>
          <w:sz w:val="24"/>
          <w:szCs w:val="24"/>
        </w:rPr>
      </w:pPr>
      <w:proofErr w:type="spellEnd"/>
      <w:r>
        <w:rPr>
          <w:rFonts w:ascii="Arial" w:hAnsi="Arial" w:cs="Arial"/>
          <w:sz w:val="24"/>
          <w:szCs w:val="24"/>
        </w:rPr>
        <w:t>G</w:t>
      </w:r>
      <w:r w:rsidRPr="004C41D7">
        <w:rPr>
          <w:rFonts w:ascii="Arial" w:hAnsi="Arial" w:cs="Arial"/>
          <w:sz w:val="24"/>
          <w:szCs w:val="24"/>
        </w:rPr>
        <w:t>aúcha, nasceu em Santo Ângelo, formada em direito</w:t>
      </w:r>
      <w:r>
        <w:rPr>
          <w:rFonts w:ascii="Arial" w:hAnsi="Arial" w:cs="Arial"/>
          <w:sz w:val="24"/>
          <w:szCs w:val="24"/>
        </w:rPr>
        <w:t xml:space="preserve"> </w:t>
      </w:r>
      <w:r w:rsidRPr="004C41D7">
        <w:rPr>
          <w:rFonts w:ascii="Arial" w:hAnsi="Arial" w:cs="Arial"/>
          <w:sz w:val="24"/>
          <w:szCs w:val="24"/>
        </w:rPr>
        <w:t xml:space="preserve">em 1995, enquanto estudava as leis e regras jurídicas no curso noturno, começou a trabalhar como locutora na Rádio Transamérica de sua cidade. Foi o primeiro passo para a carreira jornalística. </w:t>
      </w:r>
    </w:p>
    <w:p w:rsidR="004C41D7" w:rsidRDefault="004C41D7" w:rsidP="004C41D7">
      <w:pPr>
        <w:jc w:val="both"/>
        <w:rPr>
          <w:rFonts w:ascii="Arial" w:hAnsi="Arial" w:cs="Arial"/>
          <w:sz w:val="24"/>
          <w:szCs w:val="24"/>
        </w:rPr>
      </w:pPr>
      <w:r w:rsidRPr="004C41D7">
        <w:rPr>
          <w:rFonts w:ascii="Arial" w:hAnsi="Arial" w:cs="Arial"/>
          <w:sz w:val="24"/>
          <w:szCs w:val="24"/>
        </w:rPr>
        <w:t xml:space="preserve">Após a experiência no rádio, iniciou sua participação no programa “Tele Domingo”, da RBS TV, afiliada da Rede Globo no Rio Grande do Sul, apresentando os principais eventos culturais do fim de semana. Foi eleita Miss Brasil. </w:t>
      </w:r>
    </w:p>
    <w:p w:rsidR="004C41D7" w:rsidRDefault="004C41D7" w:rsidP="004C41D7">
      <w:pPr>
        <w:jc w:val="both"/>
        <w:rPr>
          <w:rFonts w:ascii="Arial" w:hAnsi="Arial" w:cs="Arial"/>
          <w:sz w:val="24"/>
          <w:szCs w:val="24"/>
        </w:rPr>
      </w:pPr>
      <w:r w:rsidRPr="004C41D7">
        <w:rPr>
          <w:rFonts w:ascii="Arial" w:hAnsi="Arial" w:cs="Arial"/>
          <w:sz w:val="24"/>
          <w:szCs w:val="24"/>
        </w:rPr>
        <w:t xml:space="preserve">O próximo passo foi a disputa do Miss Universo em Trinidad e Tobago. Entre 99 participantes, conquistou o 12º lugar. Na Coréia do Sul, venceu o Miss Universitária Mundial. Entre 1999 e início de 2002 viajou para mais de 22 países. </w:t>
      </w:r>
    </w:p>
    <w:p w:rsidR="004C41D7" w:rsidRDefault="004C41D7" w:rsidP="004C41D7">
      <w:pPr>
        <w:jc w:val="both"/>
        <w:rPr>
          <w:rFonts w:ascii="Arial" w:hAnsi="Arial" w:cs="Arial"/>
          <w:sz w:val="24"/>
          <w:szCs w:val="24"/>
        </w:rPr>
      </w:pPr>
      <w:r w:rsidRPr="004C41D7">
        <w:rPr>
          <w:rFonts w:ascii="Arial" w:hAnsi="Arial" w:cs="Arial"/>
          <w:sz w:val="24"/>
          <w:szCs w:val="24"/>
        </w:rPr>
        <w:t xml:space="preserve">Entrou no curso de jornalismo da </w:t>
      </w:r>
      <w:proofErr w:type="spellStart"/>
      <w:r w:rsidRPr="004C41D7">
        <w:rPr>
          <w:rFonts w:ascii="Arial" w:hAnsi="Arial" w:cs="Arial"/>
          <w:sz w:val="24"/>
          <w:szCs w:val="24"/>
        </w:rPr>
        <w:t>Fadom</w:t>
      </w:r>
      <w:proofErr w:type="spellEnd"/>
      <w:r w:rsidRPr="004C41D7">
        <w:rPr>
          <w:rFonts w:ascii="Arial" w:hAnsi="Arial" w:cs="Arial"/>
          <w:sz w:val="24"/>
          <w:szCs w:val="24"/>
        </w:rPr>
        <w:t xml:space="preserve"> (Faculdade do Oeste de Minas), no município mineiro de Divinópolis, mas concluiu a graduação na FIAM (Faculdades Integradas Alcântara Machado) em São Paulo. </w:t>
      </w:r>
    </w:p>
    <w:p w:rsidR="004C41D7" w:rsidRDefault="004C41D7" w:rsidP="004C41D7">
      <w:pPr>
        <w:jc w:val="both"/>
        <w:rPr>
          <w:rFonts w:ascii="Arial" w:hAnsi="Arial" w:cs="Arial"/>
          <w:sz w:val="24"/>
          <w:szCs w:val="24"/>
        </w:rPr>
      </w:pPr>
      <w:r w:rsidRPr="004C41D7">
        <w:rPr>
          <w:rFonts w:ascii="Arial" w:hAnsi="Arial" w:cs="Arial"/>
          <w:sz w:val="24"/>
          <w:szCs w:val="24"/>
        </w:rPr>
        <w:t xml:space="preserve">A sua grande oportunidade veio quando fez um piloto para a área de esportes na Rede Record. Aprovada, começou a apresentar, ao lado do jornalista Milton Neves, os programas “Debate Bola”, de segunda a sexta-feira, e o “Terceiro Tempo” nas noites de domingo. Além das duas atrações esportivas da Record, Renata apresentou o “Golaço”, na Rede Mulher. </w:t>
      </w:r>
    </w:p>
    <w:p w:rsidR="00176ECF" w:rsidRPr="004C41D7" w:rsidRDefault="004C41D7" w:rsidP="004C41D7">
      <w:pPr>
        <w:jc w:val="both"/>
        <w:rPr>
          <w:rFonts w:ascii="Arial" w:hAnsi="Arial" w:cs="Arial"/>
          <w:sz w:val="24"/>
          <w:szCs w:val="24"/>
        </w:rPr>
      </w:pPr>
      <w:bookmarkStart w:id="0" w:name="_GoBack"/>
      <w:bookmarkEnd w:id="0"/>
      <w:r w:rsidRPr="004C41D7">
        <w:rPr>
          <w:rFonts w:ascii="Arial" w:hAnsi="Arial" w:cs="Arial"/>
          <w:sz w:val="24"/>
          <w:szCs w:val="24"/>
        </w:rPr>
        <w:t>No início de 2007 foi contratada pela Rede Bandeirantes, tornando-se a primeira mulher do Brasil a comandar uma mesa redonda em rede nacional. “Jogo Aberto” vai ao ar de segunda a sexta-feira, com a participação de grandes profissionais do jornalismo esportivo e entendedores do assunto, como Neto, Mauro Beting, Osmar de Oliveira, Ulisses Costa e Oscar Godói.</w:t>
      </w:r>
    </w:p>
    <w:sectPr w:rsidR="00176ECF" w:rsidRPr="004C41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D7"/>
    <w:rsid w:val="000436E1"/>
    <w:rsid w:val="00396AD6"/>
    <w:rsid w:val="004C41D7"/>
    <w:rsid w:val="005D0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6F74"/>
  <w15:chartTrackingRefBased/>
  <w15:docId w15:val="{E18CC07B-DBFE-4B43-9830-71FBE35A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PRODUÇÃO</dc:creator>
  <cp:keywords/>
  <dc:description/>
  <cp:lastModifiedBy>PRODUÇÃO</cp:lastModifiedBy>
  <cp:revision>1</cp:revision>
  <dcterms:created xsi:type="dcterms:W3CDTF">2018-04-12T14:22:00Z</dcterms:created>
  <dcterms:modified xsi:type="dcterms:W3CDTF">2018-04-12T14:24:00Z</dcterms:modified>
</cp:coreProperties>
</file>