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B20E" w14:textId="77777777" w:rsidR="00654A9C" w:rsidRPr="00071DB5" w:rsidRDefault="00654A9C" w:rsidP="00654A9C">
      <w:pPr>
        <w:jc w:val="both"/>
        <w:rPr>
          <w:rFonts w:ascii="Arial" w:hAnsi="Arial" w:cs="Arial"/>
          <w:b/>
        </w:rPr>
      </w:pPr>
    </w:p>
    <w:p w14:paraId="674F9BF3" w14:textId="77777777" w:rsidR="00654A9C" w:rsidRPr="00071DB5" w:rsidRDefault="00654A9C" w:rsidP="00654A9C">
      <w:pPr>
        <w:jc w:val="both"/>
        <w:rPr>
          <w:rFonts w:ascii="Arial" w:hAnsi="Arial" w:cs="Arial"/>
          <w:b/>
          <w:lang w:val="pt-BR"/>
        </w:rPr>
      </w:pPr>
      <w:r w:rsidRPr="00071DB5">
        <w:rPr>
          <w:rFonts w:ascii="Arial" w:hAnsi="Arial" w:cs="Arial"/>
          <w:b/>
          <w:lang w:val="pt-BR"/>
        </w:rPr>
        <w:t xml:space="preserve">CURRÍCULO </w:t>
      </w:r>
    </w:p>
    <w:p w14:paraId="741EA373" w14:textId="77777777" w:rsidR="00654A9C" w:rsidRPr="00071DB5" w:rsidRDefault="00654A9C" w:rsidP="00654A9C">
      <w:pPr>
        <w:jc w:val="both"/>
        <w:rPr>
          <w:rFonts w:ascii="Arial" w:hAnsi="Arial" w:cs="Arial"/>
          <w:b/>
          <w:lang w:val="pt-BR"/>
        </w:rPr>
      </w:pPr>
    </w:p>
    <w:p w14:paraId="56715B60" w14:textId="207B2DC8" w:rsidR="00654A9C" w:rsidRPr="00071DB5" w:rsidRDefault="00654A9C" w:rsidP="00654A9C">
      <w:pPr>
        <w:spacing w:line="360" w:lineRule="auto"/>
        <w:ind w:firstLine="720"/>
        <w:contextualSpacing/>
        <w:jc w:val="both"/>
        <w:rPr>
          <w:rFonts w:ascii="Arial" w:hAnsi="Arial" w:cs="Arial"/>
        </w:rPr>
      </w:pPr>
      <w:r w:rsidRPr="00071DB5">
        <w:rPr>
          <w:rFonts w:ascii="Arial" w:hAnsi="Arial" w:cs="Arial"/>
        </w:rPr>
        <w:t xml:space="preserve">Roberto Audio é ator formado pelo CPT (Centro de </w:t>
      </w:r>
      <w:r>
        <w:rPr>
          <w:rFonts w:ascii="Arial" w:hAnsi="Arial" w:cs="Arial"/>
        </w:rPr>
        <w:t>Pe</w:t>
      </w:r>
      <w:r w:rsidR="008709BB">
        <w:rPr>
          <w:rFonts w:ascii="Arial" w:hAnsi="Arial" w:cs="Arial"/>
        </w:rPr>
        <w:t>squisa Teatral)</w:t>
      </w:r>
      <w:r w:rsidR="00F425B3">
        <w:rPr>
          <w:rFonts w:ascii="Arial" w:hAnsi="Arial" w:cs="Arial"/>
        </w:rPr>
        <w:t xml:space="preserve">. </w:t>
      </w:r>
      <w:r w:rsidRPr="00071DB5">
        <w:rPr>
          <w:rFonts w:ascii="Arial" w:hAnsi="Arial" w:cs="Arial"/>
        </w:rPr>
        <w:t>No CPT foi integrante do grupo Macunaíma, sob a direção de Antunes Filho</w:t>
      </w:r>
      <w:r w:rsidR="00ED6CC6">
        <w:rPr>
          <w:rFonts w:ascii="Arial" w:hAnsi="Arial" w:cs="Arial"/>
        </w:rPr>
        <w:t>,</w:t>
      </w:r>
      <w:r w:rsidRPr="00071DB5">
        <w:rPr>
          <w:rFonts w:ascii="Arial" w:hAnsi="Arial" w:cs="Arial"/>
        </w:rPr>
        <w:t xml:space="preserve"> durante cinco anos onde realizou os espetáculos: “Paraíso Zona Norte”, “Trono de Sangue”, “Vereda da Salvação”, “Gilgamesh” e “Nas Trilhas da Transilvânia”. </w:t>
      </w:r>
    </w:p>
    <w:p w14:paraId="55CB6198" w14:textId="75D40D19" w:rsidR="00654A9C" w:rsidRPr="00071DB5" w:rsidRDefault="00654A9C" w:rsidP="00DA7755">
      <w:pPr>
        <w:spacing w:line="360" w:lineRule="auto"/>
        <w:ind w:firstLine="720"/>
        <w:contextualSpacing/>
        <w:jc w:val="both"/>
        <w:rPr>
          <w:rFonts w:ascii="Arial" w:hAnsi="Arial" w:cs="Arial"/>
        </w:rPr>
      </w:pPr>
      <w:r w:rsidRPr="00071DB5">
        <w:rPr>
          <w:rFonts w:ascii="Arial" w:hAnsi="Arial" w:cs="Arial"/>
        </w:rPr>
        <w:t>De 1998 a 2015, foi integrante do Teatro da Vertigem, atuando nos espetáculos da Trilogia Bíblica: “O Paraíso Perdido”, “O Livro de J</w:t>
      </w:r>
      <w:r w:rsidR="000E4E06">
        <w:rPr>
          <w:rFonts w:ascii="Arial" w:hAnsi="Arial" w:cs="Arial"/>
        </w:rPr>
        <w:t xml:space="preserve">ó” e  “Apocalipse 1,11” e </w:t>
      </w:r>
      <w:r w:rsidR="008709BB">
        <w:rPr>
          <w:rFonts w:ascii="Arial" w:hAnsi="Arial" w:cs="Arial"/>
        </w:rPr>
        <w:t>também</w:t>
      </w:r>
      <w:r w:rsidRPr="00071DB5">
        <w:rPr>
          <w:rFonts w:ascii="Arial" w:hAnsi="Arial" w:cs="Arial"/>
        </w:rPr>
        <w:t xml:space="preserve"> “BR-3”, “História de Amor – Últimos Capítulos”, “A Última Palavra é a Penúltima”, a ópera “Dido e Enéias”, “Kastelo”, “Mauísmo”, “A Procura de Emprego”, “Bom Retiro 958 metros”, “A Procura de Emprego”, “Dire ce qu’on ne pense pas dans des langue qu’on ne parle pas” (Dizer aquilo que não pensamos em línguas que não falamos) – em parceria com o Teatro Nacional da Bélgica, “A Última Palavra é a Penúltima 2.0” e “Patronato 999 metros”. </w:t>
      </w:r>
      <w:r>
        <w:rPr>
          <w:rFonts w:ascii="Arial" w:hAnsi="Arial" w:cs="Arial"/>
        </w:rPr>
        <w:t>Também trabalhou</w:t>
      </w:r>
      <w:r w:rsidR="00DA7755">
        <w:rPr>
          <w:rFonts w:ascii="Arial" w:hAnsi="Arial" w:cs="Arial"/>
        </w:rPr>
        <w:t xml:space="preserve"> </w:t>
      </w:r>
      <w:r>
        <w:rPr>
          <w:rFonts w:ascii="Arial" w:hAnsi="Arial" w:cs="Arial"/>
        </w:rPr>
        <w:t>com Franz Castorf</w:t>
      </w:r>
      <w:r w:rsidR="00DA7755">
        <w:rPr>
          <w:rFonts w:ascii="Arial" w:hAnsi="Arial" w:cs="Arial"/>
        </w:rPr>
        <w:t xml:space="preserve"> (</w:t>
      </w:r>
      <w:r w:rsidR="00DA7755">
        <w:rPr>
          <w:rFonts w:ascii="Arial" w:hAnsi="Arial" w:cs="Arial"/>
        </w:rPr>
        <w:t>Volksbünne – Berlim/Alemanha</w:t>
      </w:r>
      <w:r w:rsidR="00DA7755">
        <w:rPr>
          <w:rFonts w:ascii="Arial" w:hAnsi="Arial" w:cs="Arial"/>
        </w:rPr>
        <w:t>)</w:t>
      </w:r>
      <w:r>
        <w:rPr>
          <w:rFonts w:ascii="Arial" w:hAnsi="Arial" w:cs="Arial"/>
        </w:rPr>
        <w:t xml:space="preserve">, </w:t>
      </w:r>
      <w:proofErr w:type="gramStart"/>
      <w:r w:rsidRPr="00071DB5">
        <w:rPr>
          <w:rFonts w:ascii="Arial" w:hAnsi="Arial" w:cs="Arial"/>
        </w:rPr>
        <w:t>em</w:t>
      </w:r>
      <w:r w:rsidR="00DA7755">
        <w:rPr>
          <w:rFonts w:ascii="Arial" w:hAnsi="Arial" w:cs="Arial"/>
        </w:rPr>
        <w:t xml:space="preserve"> </w:t>
      </w:r>
      <w:r w:rsidRPr="00071DB5">
        <w:rPr>
          <w:rFonts w:ascii="Arial" w:hAnsi="Arial" w:cs="Arial"/>
        </w:rPr>
        <w:t xml:space="preserve"> “</w:t>
      </w:r>
      <w:proofErr w:type="gramEnd"/>
      <w:r w:rsidRPr="00071DB5">
        <w:rPr>
          <w:rFonts w:ascii="Arial" w:hAnsi="Arial" w:cs="Arial"/>
        </w:rPr>
        <w:t>Anjo Negro de Nelson Rodrigues com a Lembrança de uma Revolução: A Missão de Heiner Müller”</w:t>
      </w:r>
      <w:r>
        <w:rPr>
          <w:rFonts w:ascii="Arial" w:hAnsi="Arial" w:cs="Arial"/>
        </w:rPr>
        <w:t xml:space="preserve">. </w:t>
      </w:r>
      <w:r w:rsidRPr="00071DB5">
        <w:rPr>
          <w:rFonts w:ascii="Arial" w:hAnsi="Arial" w:cs="Arial"/>
        </w:rPr>
        <w:t xml:space="preserve">Com </w:t>
      </w:r>
      <w:r>
        <w:rPr>
          <w:rFonts w:ascii="Arial" w:hAnsi="Arial" w:cs="Arial"/>
        </w:rPr>
        <w:t>essa</w:t>
      </w:r>
      <w:r w:rsidRPr="00071DB5">
        <w:rPr>
          <w:rFonts w:ascii="Arial" w:hAnsi="Arial" w:cs="Arial"/>
        </w:rPr>
        <w:t>s c</w:t>
      </w:r>
      <w:r>
        <w:rPr>
          <w:rFonts w:ascii="Arial" w:hAnsi="Arial" w:cs="Arial"/>
        </w:rPr>
        <w:t xml:space="preserve">ompanhias, </w:t>
      </w:r>
      <w:r w:rsidRPr="00071DB5">
        <w:rPr>
          <w:rFonts w:ascii="Arial" w:hAnsi="Arial" w:cs="Arial"/>
        </w:rPr>
        <w:t>participou de vários festivais nacionais e internacionais e ministrou diversos cursos/</w:t>
      </w:r>
      <w:r w:rsidRPr="002E6F86">
        <w:rPr>
          <w:rFonts w:ascii="Arial" w:hAnsi="Arial" w:cs="Arial"/>
          <w:i/>
          <w:iCs/>
        </w:rPr>
        <w:t>workshops</w:t>
      </w:r>
      <w:r w:rsidRPr="00071DB5">
        <w:rPr>
          <w:rFonts w:ascii="Arial" w:hAnsi="Arial" w:cs="Arial"/>
        </w:rPr>
        <w:t xml:space="preserve">. </w:t>
      </w:r>
    </w:p>
    <w:p w14:paraId="766BD763" w14:textId="305C92FD" w:rsidR="00654A9C" w:rsidRPr="00071DB5" w:rsidRDefault="00DA7755" w:rsidP="00654A9C">
      <w:pPr>
        <w:spacing w:line="360" w:lineRule="auto"/>
        <w:ind w:firstLine="720"/>
        <w:contextualSpacing/>
        <w:jc w:val="both"/>
        <w:rPr>
          <w:rFonts w:ascii="Arial" w:hAnsi="Arial" w:cs="Arial"/>
        </w:rPr>
      </w:pPr>
      <w:r>
        <w:rPr>
          <w:rFonts w:ascii="Arial" w:hAnsi="Arial" w:cs="Arial"/>
        </w:rPr>
        <w:t xml:space="preserve">Atuou sob a direção de </w:t>
      </w:r>
      <w:r w:rsidR="00654A9C" w:rsidRPr="00071DB5">
        <w:rPr>
          <w:rFonts w:ascii="Arial" w:hAnsi="Arial" w:cs="Arial"/>
        </w:rPr>
        <w:t xml:space="preserve">Cibele Forjaz, em “Woyzeck”; Marco Antônio Brás, em “Viúva, Porém Honesta” e “Cruzada das Crianças”; Leonardo Medeiros, em “Desembest@i”, Samir Signeu, em “Vidas Sêcas” e “Os Sofrimentos do Jovem Werther”, Edson Santana, em “Fim de Jogo”,  Maria Clara Fernandez, em “O Prodígio do Mundo Ocidental” e “Homens de Papel”, Carlos Tamanini, em “A Margem da Vida” e “A Noite dos Assassinos”, Stela Weiss em “Isônia” de Graciliano Ramos, </w:t>
      </w:r>
      <w:r w:rsidR="00F30C32">
        <w:rPr>
          <w:rFonts w:ascii="Arial" w:hAnsi="Arial" w:cs="Arial"/>
        </w:rPr>
        <w:t xml:space="preserve"> </w:t>
      </w:r>
      <w:r w:rsidR="00001B20">
        <w:rPr>
          <w:rFonts w:ascii="Arial" w:hAnsi="Arial" w:cs="Arial"/>
        </w:rPr>
        <w:t xml:space="preserve">com Laura Vinci e Zé Miguel Wisnik em </w:t>
      </w:r>
      <w:r w:rsidR="00654A9C" w:rsidRPr="00071DB5">
        <w:rPr>
          <w:rFonts w:ascii="Arial" w:hAnsi="Arial" w:cs="Arial"/>
        </w:rPr>
        <w:t xml:space="preserve">“Máquinas do Mundo” </w:t>
      </w:r>
      <w:r w:rsidR="00001B20">
        <w:rPr>
          <w:rFonts w:ascii="Arial" w:hAnsi="Arial" w:cs="Arial"/>
        </w:rPr>
        <w:t>d</w:t>
      </w:r>
      <w:r w:rsidR="00654A9C" w:rsidRPr="00071DB5">
        <w:rPr>
          <w:rFonts w:ascii="Arial" w:hAnsi="Arial" w:cs="Arial"/>
        </w:rPr>
        <w:t>a Mundana Companhia, Daniela Thomas em “Mãe Coragem”</w:t>
      </w:r>
      <w:r w:rsidR="00001B20">
        <w:rPr>
          <w:rFonts w:ascii="Arial" w:hAnsi="Arial" w:cs="Arial"/>
        </w:rPr>
        <w:t>, Nuno Ramos em A</w:t>
      </w:r>
      <w:r w:rsidR="007C57E6">
        <w:rPr>
          <w:rFonts w:ascii="Arial" w:hAnsi="Arial" w:cs="Arial"/>
        </w:rPr>
        <w:t>os Vivos</w:t>
      </w:r>
      <w:r w:rsidR="00001B20">
        <w:rPr>
          <w:rFonts w:ascii="Arial" w:hAnsi="Arial" w:cs="Arial"/>
        </w:rPr>
        <w:t xml:space="preserve">/debate 1, </w:t>
      </w:r>
      <w:r w:rsidR="00654A9C" w:rsidRPr="00071DB5">
        <w:rPr>
          <w:rFonts w:ascii="Arial" w:hAnsi="Arial" w:cs="Arial"/>
        </w:rPr>
        <w:t>Brun</w:t>
      </w:r>
      <w:r w:rsidR="002048B8">
        <w:rPr>
          <w:rFonts w:ascii="Arial" w:hAnsi="Arial" w:cs="Arial"/>
        </w:rPr>
        <w:t xml:space="preserve">o Perillo em “Beijo no Asfalto” e Daniela Thomas e Bete Coelho em </w:t>
      </w:r>
      <w:r w:rsidR="00F425B3">
        <w:rPr>
          <w:rFonts w:ascii="Arial" w:hAnsi="Arial" w:cs="Arial"/>
        </w:rPr>
        <w:t>“</w:t>
      </w:r>
      <w:r w:rsidR="002048B8">
        <w:rPr>
          <w:rFonts w:ascii="Arial" w:hAnsi="Arial" w:cs="Arial"/>
        </w:rPr>
        <w:t>Molly – Bloom</w:t>
      </w:r>
      <w:r w:rsidR="00F425B3">
        <w:rPr>
          <w:rFonts w:ascii="Arial" w:hAnsi="Arial" w:cs="Arial"/>
        </w:rPr>
        <w:t>”</w:t>
      </w:r>
      <w:r w:rsidR="002048B8">
        <w:rPr>
          <w:rFonts w:ascii="Arial" w:hAnsi="Arial" w:cs="Arial"/>
        </w:rPr>
        <w:t>.</w:t>
      </w:r>
      <w:r w:rsidR="00654A9C" w:rsidRPr="00071DB5">
        <w:rPr>
          <w:rFonts w:ascii="Arial" w:hAnsi="Arial" w:cs="Arial"/>
        </w:rPr>
        <w:t xml:space="preserve"> </w:t>
      </w:r>
    </w:p>
    <w:p w14:paraId="2232E2A2" w14:textId="24166BE5" w:rsidR="00654A9C" w:rsidRPr="00071DB5" w:rsidRDefault="00654A9C" w:rsidP="00654A9C">
      <w:pPr>
        <w:spacing w:line="360" w:lineRule="auto"/>
        <w:ind w:firstLine="720"/>
        <w:contextualSpacing/>
        <w:jc w:val="both"/>
        <w:rPr>
          <w:rFonts w:ascii="Arial" w:hAnsi="Arial" w:cs="Arial"/>
        </w:rPr>
      </w:pPr>
      <w:r w:rsidRPr="00071DB5">
        <w:rPr>
          <w:rFonts w:ascii="Arial" w:hAnsi="Arial" w:cs="Arial"/>
        </w:rPr>
        <w:t>Dirigiu os espetáculos: “Hilda”</w:t>
      </w:r>
      <w:r w:rsidR="00234EB8">
        <w:rPr>
          <w:rFonts w:ascii="Arial" w:hAnsi="Arial" w:cs="Arial"/>
        </w:rPr>
        <w:t>,</w:t>
      </w:r>
      <w:r w:rsidRPr="00071DB5">
        <w:rPr>
          <w:rFonts w:ascii="Arial" w:hAnsi="Arial" w:cs="Arial"/>
        </w:rPr>
        <w:t xml:space="preserve"> de Marie Ndiaye</w:t>
      </w:r>
      <w:r w:rsidR="00234EB8">
        <w:rPr>
          <w:rFonts w:ascii="Arial" w:hAnsi="Arial" w:cs="Arial"/>
        </w:rPr>
        <w:t>,</w:t>
      </w:r>
      <w:r w:rsidRPr="00071DB5">
        <w:rPr>
          <w:rFonts w:ascii="Arial" w:hAnsi="Arial" w:cs="Arial"/>
        </w:rPr>
        <w:t xml:space="preserve"> com Cácia Goulart d</w:t>
      </w:r>
      <w:r>
        <w:rPr>
          <w:rFonts w:ascii="Arial" w:hAnsi="Arial" w:cs="Arial"/>
        </w:rPr>
        <w:t>o Núcleo</w:t>
      </w:r>
      <w:r w:rsidRPr="00071DB5">
        <w:rPr>
          <w:rFonts w:ascii="Arial" w:hAnsi="Arial" w:cs="Arial"/>
        </w:rPr>
        <w:t xml:space="preserve"> Caixa Preta de Teatro, “Motel Rashomon”</w:t>
      </w:r>
      <w:r w:rsidR="00234EB8">
        <w:rPr>
          <w:rFonts w:ascii="Arial" w:hAnsi="Arial" w:cs="Arial"/>
        </w:rPr>
        <w:t>,</w:t>
      </w:r>
      <w:r w:rsidRPr="00071DB5">
        <w:rPr>
          <w:rFonts w:ascii="Arial" w:hAnsi="Arial" w:cs="Arial"/>
        </w:rPr>
        <w:t xml:space="preserve"> de Marcos Gomes</w:t>
      </w:r>
      <w:r w:rsidR="00234EB8">
        <w:rPr>
          <w:rFonts w:ascii="Arial" w:hAnsi="Arial" w:cs="Arial"/>
        </w:rPr>
        <w:t>,</w:t>
      </w:r>
      <w:r w:rsidRPr="00071DB5">
        <w:rPr>
          <w:rFonts w:ascii="Arial" w:hAnsi="Arial" w:cs="Arial"/>
        </w:rPr>
        <w:t xml:space="preserve"> com a Cia Santa Cacilda, “Cartas de Despejo” com o Teatro da Vertigem, “Solidão Também Acompanha” com o Núcleo Experimental dos Satyros, “Léxico </w:t>
      </w:r>
      <w:r w:rsidRPr="00071DB5">
        <w:rPr>
          <w:rFonts w:ascii="Arial" w:hAnsi="Arial" w:cs="Arial"/>
        </w:rPr>
        <w:lastRenderedPageBreak/>
        <w:t xml:space="preserve">Prelúdio para Artaud e Orquestra” com Renata Jesion, “José - De Beata Virgine Matre Maria Dei” com Luís Mário Vicente, </w:t>
      </w:r>
      <w:r w:rsidR="008709BB">
        <w:rPr>
          <w:rFonts w:ascii="Arial" w:hAnsi="Arial" w:cs="Arial"/>
        </w:rPr>
        <w:t xml:space="preserve"> </w:t>
      </w:r>
      <w:r w:rsidRPr="00071DB5">
        <w:rPr>
          <w:rFonts w:ascii="Arial" w:hAnsi="Arial" w:cs="Arial"/>
        </w:rPr>
        <w:t>e com a  Cia Bruta de Arte, os espetáculos:  “El Truco”, “Cine Belverdere”, “Assento Reservado”, “Máquina de Dar Certo”, “Cartografia do Esquecimento</w:t>
      </w:r>
      <w:r>
        <w:rPr>
          <w:rFonts w:ascii="Arial" w:hAnsi="Arial" w:cs="Arial"/>
        </w:rPr>
        <w:t xml:space="preserve"> 1</w:t>
      </w:r>
      <w:r w:rsidRPr="00071DB5">
        <w:rPr>
          <w:rFonts w:ascii="Arial" w:hAnsi="Arial" w:cs="Arial"/>
        </w:rPr>
        <w:t>”</w:t>
      </w:r>
      <w:r>
        <w:rPr>
          <w:rFonts w:ascii="Arial" w:hAnsi="Arial" w:cs="Arial"/>
        </w:rPr>
        <w:t xml:space="preserve"> </w:t>
      </w:r>
      <w:r w:rsidRPr="00071DB5">
        <w:rPr>
          <w:rFonts w:ascii="Arial" w:hAnsi="Arial" w:cs="Arial"/>
        </w:rPr>
        <w:t>,</w:t>
      </w:r>
      <w:r w:rsidRPr="0076619F">
        <w:rPr>
          <w:rFonts w:ascii="Arial" w:hAnsi="Arial" w:cs="Arial"/>
        </w:rPr>
        <w:t xml:space="preserve"> </w:t>
      </w:r>
      <w:r w:rsidRPr="00071DB5">
        <w:rPr>
          <w:rFonts w:ascii="Arial" w:hAnsi="Arial" w:cs="Arial"/>
        </w:rPr>
        <w:t>“Cartografia do Esquecimento</w:t>
      </w:r>
      <w:r>
        <w:rPr>
          <w:rFonts w:ascii="Arial" w:hAnsi="Arial" w:cs="Arial"/>
        </w:rPr>
        <w:t xml:space="preserve"> 2</w:t>
      </w:r>
      <w:r w:rsidRPr="00071DB5">
        <w:rPr>
          <w:rFonts w:ascii="Arial" w:hAnsi="Arial" w:cs="Arial"/>
        </w:rPr>
        <w:t>”</w:t>
      </w:r>
      <w:r>
        <w:rPr>
          <w:rFonts w:ascii="Arial" w:hAnsi="Arial" w:cs="Arial"/>
        </w:rPr>
        <w:t xml:space="preserve">, </w:t>
      </w:r>
      <w:r w:rsidRPr="00071DB5">
        <w:rPr>
          <w:rFonts w:ascii="Arial" w:hAnsi="Arial" w:cs="Arial"/>
        </w:rPr>
        <w:t>“Cartografia do Esquecimento</w:t>
      </w:r>
      <w:r>
        <w:rPr>
          <w:rFonts w:ascii="Arial" w:hAnsi="Arial" w:cs="Arial"/>
        </w:rPr>
        <w:t xml:space="preserve"> 3</w:t>
      </w:r>
      <w:r w:rsidRPr="00071DB5">
        <w:rPr>
          <w:rFonts w:ascii="Arial" w:hAnsi="Arial" w:cs="Arial"/>
        </w:rPr>
        <w:t>”</w:t>
      </w:r>
      <w:r>
        <w:rPr>
          <w:rFonts w:ascii="Arial" w:hAnsi="Arial" w:cs="Arial"/>
        </w:rPr>
        <w:t xml:space="preserve">,  </w:t>
      </w:r>
      <w:r w:rsidRPr="00071DB5">
        <w:rPr>
          <w:rFonts w:ascii="Arial" w:hAnsi="Arial" w:cs="Arial"/>
        </w:rPr>
        <w:t>“Ou Em Qualquer Lugar” e “Quantos Segundos Dura uma Nuvem de Poeira”.</w:t>
      </w:r>
    </w:p>
    <w:p w14:paraId="152D2976" w14:textId="6BC99519" w:rsidR="00654A9C" w:rsidRPr="00071DB5" w:rsidRDefault="00654A9C" w:rsidP="00654A9C">
      <w:pPr>
        <w:spacing w:line="360" w:lineRule="auto"/>
        <w:ind w:firstLine="720"/>
        <w:contextualSpacing/>
        <w:jc w:val="both"/>
        <w:rPr>
          <w:rFonts w:ascii="Arial" w:hAnsi="Arial" w:cs="Arial"/>
        </w:rPr>
      </w:pPr>
      <w:r w:rsidRPr="00071DB5">
        <w:rPr>
          <w:rFonts w:ascii="Arial" w:hAnsi="Arial" w:cs="Arial"/>
        </w:rPr>
        <w:t>No cinema, atuou nas seguintes produções: “Linha de Passe”, de Walter Salles; “Vazante”, de Daniela Thomas; “Xingu”, de Cao Hamburguer; “Riocorrente” e “O Olho e a Faca”, de Paulo Sacramento; “Carandiru”, de Hector Babenco</w:t>
      </w:r>
      <w:r w:rsidR="008709BB" w:rsidRPr="00071DB5">
        <w:rPr>
          <w:rFonts w:ascii="Arial" w:hAnsi="Arial" w:cs="Arial"/>
        </w:rPr>
        <w:t xml:space="preserve"> </w:t>
      </w:r>
      <w:r w:rsidRPr="00071DB5">
        <w:rPr>
          <w:rFonts w:ascii="Arial" w:hAnsi="Arial" w:cs="Arial"/>
        </w:rPr>
        <w:t xml:space="preserve">“O Magnata”, de Jhonny Araújo; “Bingo”, de Daniel Rezende; “Insolação”, de Felipe Hirsch; “Boca do Lixo”, de Flávio Frederico; “Bruna Surfistinha”, de Marcus Baldini; “Gosto se Discute  de André Pellenz, “Nina” e o “Cheiro do Ralo”, de Heitor Dália, </w:t>
      </w:r>
      <w:r w:rsidR="00BA41CB">
        <w:rPr>
          <w:rFonts w:ascii="Arial" w:hAnsi="Arial" w:cs="Arial"/>
        </w:rPr>
        <w:t>“Cyclone”, de Flávia Castro,</w:t>
      </w:r>
      <w:r w:rsidR="008709BB" w:rsidRPr="00071DB5">
        <w:rPr>
          <w:rFonts w:ascii="Arial" w:hAnsi="Arial" w:cs="Arial"/>
        </w:rPr>
        <w:t>e</w:t>
      </w:r>
      <w:r w:rsidR="008709BB">
        <w:rPr>
          <w:rFonts w:ascii="Arial" w:hAnsi="Arial" w:cs="Arial"/>
        </w:rPr>
        <w:t xml:space="preserve"> o filme teatro “Medéía” de Consuelo de Castro, com a Cia BR116 e direção de Gabriel Fernandes e Bete Coelho</w:t>
      </w:r>
      <w:r w:rsidRPr="00071DB5">
        <w:rPr>
          <w:rFonts w:ascii="Arial" w:hAnsi="Arial" w:cs="Arial"/>
        </w:rPr>
        <w:t xml:space="preserve">. </w:t>
      </w:r>
    </w:p>
    <w:p w14:paraId="009C47B9" w14:textId="3E72A9F4" w:rsidR="00654A9C" w:rsidRPr="00071DB5" w:rsidRDefault="00654A9C" w:rsidP="00654A9C">
      <w:pPr>
        <w:spacing w:line="360" w:lineRule="auto"/>
        <w:ind w:firstLine="720"/>
        <w:contextualSpacing/>
        <w:jc w:val="both"/>
        <w:rPr>
          <w:rFonts w:ascii="Arial" w:hAnsi="Arial" w:cs="Arial"/>
        </w:rPr>
      </w:pPr>
      <w:r w:rsidRPr="00071DB5">
        <w:rPr>
          <w:rFonts w:ascii="Arial" w:hAnsi="Arial" w:cs="Arial"/>
        </w:rPr>
        <w:t xml:space="preserve">Em séries de TV, atuou em </w:t>
      </w:r>
      <w:r w:rsidR="00AA5DBC">
        <w:rPr>
          <w:rFonts w:ascii="Arial" w:hAnsi="Arial" w:cs="Arial"/>
        </w:rPr>
        <w:t xml:space="preserve">“Reencarne’, “Raul Seixas – Metamorfose Ambulante”, </w:t>
      </w:r>
      <w:r w:rsidR="00BA41CB">
        <w:rPr>
          <w:rFonts w:ascii="Arial" w:hAnsi="Arial" w:cs="Arial"/>
        </w:rPr>
        <w:t xml:space="preserve">“Sutura”, </w:t>
      </w:r>
      <w:r w:rsidRPr="00071DB5">
        <w:rPr>
          <w:rFonts w:ascii="Arial" w:hAnsi="Arial" w:cs="Arial"/>
        </w:rPr>
        <w:t xml:space="preserve">“Psi”, “Gigantes do Brasil”, “Alice”, “O Negócio”, “A Garota da Moto”, “Antônia”, “Lendas Urbanas” entre outras.  </w:t>
      </w:r>
    </w:p>
    <w:p w14:paraId="06782BFF" w14:textId="61F79B53" w:rsidR="00654A9C" w:rsidRDefault="00654A9C" w:rsidP="00654A9C">
      <w:pPr>
        <w:spacing w:line="360" w:lineRule="auto"/>
        <w:ind w:firstLine="720"/>
        <w:contextualSpacing/>
        <w:jc w:val="both"/>
        <w:rPr>
          <w:rFonts w:ascii="Arial" w:hAnsi="Arial" w:cs="Arial"/>
        </w:rPr>
      </w:pPr>
      <w:r w:rsidRPr="00071DB5">
        <w:rPr>
          <w:rFonts w:ascii="Arial" w:hAnsi="Arial" w:cs="Arial"/>
        </w:rPr>
        <w:t xml:space="preserve">Desde 1996, tem ministrado diversos cursos e </w:t>
      </w:r>
      <w:r w:rsidRPr="00071DB5">
        <w:rPr>
          <w:rFonts w:ascii="Arial" w:hAnsi="Arial" w:cs="Arial"/>
          <w:i/>
        </w:rPr>
        <w:t>workshops</w:t>
      </w:r>
      <w:r w:rsidRPr="00071DB5">
        <w:rPr>
          <w:rFonts w:ascii="Arial" w:hAnsi="Arial" w:cs="Arial"/>
        </w:rPr>
        <w:t xml:space="preserve"> como professor de interpretação e direção/montagem em diferentes lugares, CPT, UNICAMP, TUSP, CAL (Casa de Cultura Laranjeiras – RJ), Oficinas Culturais, SESCs, SESI, Escola SP de Teatro etc.  Também </w:t>
      </w:r>
      <w:r>
        <w:rPr>
          <w:rFonts w:ascii="Arial" w:hAnsi="Arial" w:cs="Arial"/>
        </w:rPr>
        <w:t xml:space="preserve">trabalhou como preparador de atores </w:t>
      </w:r>
      <w:r w:rsidRPr="00071DB5">
        <w:rPr>
          <w:rFonts w:ascii="Arial" w:hAnsi="Arial" w:cs="Arial"/>
        </w:rPr>
        <w:t>no</w:t>
      </w:r>
      <w:r>
        <w:rPr>
          <w:rFonts w:ascii="Arial" w:hAnsi="Arial" w:cs="Arial"/>
        </w:rPr>
        <w:t>s</w:t>
      </w:r>
      <w:r w:rsidRPr="00071DB5">
        <w:rPr>
          <w:rFonts w:ascii="Arial" w:hAnsi="Arial" w:cs="Arial"/>
        </w:rPr>
        <w:t xml:space="preserve"> filme “Os Famosos e os Duendes da Morte”, O Magnata, Insolação, Querô (como professor de interpretação) e </w:t>
      </w:r>
      <w:r>
        <w:rPr>
          <w:rFonts w:ascii="Arial" w:hAnsi="Arial" w:cs="Arial"/>
        </w:rPr>
        <w:t>n</w:t>
      </w:r>
      <w:r w:rsidRPr="00071DB5">
        <w:rPr>
          <w:rFonts w:ascii="Arial" w:hAnsi="Arial" w:cs="Arial"/>
        </w:rPr>
        <w:t>a</w:t>
      </w:r>
      <w:r w:rsidR="004F78DA">
        <w:rPr>
          <w:rFonts w:ascii="Arial" w:hAnsi="Arial" w:cs="Arial"/>
        </w:rPr>
        <w:t>s</w:t>
      </w:r>
      <w:r w:rsidRPr="00071DB5">
        <w:rPr>
          <w:rFonts w:ascii="Arial" w:hAnsi="Arial" w:cs="Arial"/>
        </w:rPr>
        <w:t xml:space="preserve"> série</w:t>
      </w:r>
      <w:r w:rsidR="004F78DA">
        <w:rPr>
          <w:rFonts w:ascii="Arial" w:hAnsi="Arial" w:cs="Arial"/>
        </w:rPr>
        <w:t>s</w:t>
      </w:r>
      <w:r w:rsidRPr="00071DB5">
        <w:rPr>
          <w:rFonts w:ascii="Arial" w:hAnsi="Arial" w:cs="Arial"/>
        </w:rPr>
        <w:t xml:space="preserve"> </w:t>
      </w:r>
      <w:r w:rsidR="004F78DA">
        <w:rPr>
          <w:rFonts w:ascii="Arial" w:hAnsi="Arial" w:cs="Arial"/>
        </w:rPr>
        <w:t>Verdades Secretas 2 - Globo, com direção de Amora Mautner</w:t>
      </w:r>
      <w:r w:rsidR="00F74559">
        <w:rPr>
          <w:rFonts w:ascii="Arial" w:hAnsi="Arial" w:cs="Arial"/>
        </w:rPr>
        <w:t>, “Últimas Férias”, de Daniel Lieff, “</w:t>
      </w:r>
      <w:r w:rsidR="004F78DA">
        <w:rPr>
          <w:rFonts w:ascii="Arial" w:hAnsi="Arial" w:cs="Arial"/>
        </w:rPr>
        <w:t>Boca a Boca</w:t>
      </w:r>
      <w:r w:rsidR="00F74559">
        <w:rPr>
          <w:rFonts w:ascii="Arial" w:hAnsi="Arial" w:cs="Arial"/>
        </w:rPr>
        <w:t xml:space="preserve">” </w:t>
      </w:r>
      <w:r w:rsidR="004F78DA">
        <w:rPr>
          <w:rFonts w:ascii="Arial" w:hAnsi="Arial" w:cs="Arial"/>
        </w:rPr>
        <w:t>-</w:t>
      </w:r>
      <w:r w:rsidR="00F74559">
        <w:rPr>
          <w:rFonts w:ascii="Arial" w:hAnsi="Arial" w:cs="Arial"/>
        </w:rPr>
        <w:t xml:space="preserve"> </w:t>
      </w:r>
      <w:r>
        <w:rPr>
          <w:rFonts w:ascii="Arial" w:hAnsi="Arial" w:cs="Arial"/>
        </w:rPr>
        <w:t>Netflix</w:t>
      </w:r>
      <w:r w:rsidR="004F78DA">
        <w:rPr>
          <w:rFonts w:ascii="Arial" w:hAnsi="Arial" w:cs="Arial"/>
        </w:rPr>
        <w:t xml:space="preserve">, </w:t>
      </w:r>
      <w:r>
        <w:rPr>
          <w:rFonts w:ascii="Arial" w:hAnsi="Arial" w:cs="Arial"/>
        </w:rPr>
        <w:t>com direção de Esmir Filho.</w:t>
      </w:r>
    </w:p>
    <w:p w14:paraId="6EFCFCD4" w14:textId="77777777" w:rsidR="00B11137" w:rsidRDefault="00B11137"/>
    <w:sectPr w:rsidR="00B11137" w:rsidSect="00A104E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9C"/>
    <w:rsid w:val="00001B20"/>
    <w:rsid w:val="000E4E06"/>
    <w:rsid w:val="002048B8"/>
    <w:rsid w:val="00234EB8"/>
    <w:rsid w:val="00244557"/>
    <w:rsid w:val="002E6F86"/>
    <w:rsid w:val="004F78DA"/>
    <w:rsid w:val="00654A9C"/>
    <w:rsid w:val="007C57E6"/>
    <w:rsid w:val="008709BB"/>
    <w:rsid w:val="00A104E6"/>
    <w:rsid w:val="00AA5DBC"/>
    <w:rsid w:val="00AA7F49"/>
    <w:rsid w:val="00B11137"/>
    <w:rsid w:val="00BA41CB"/>
    <w:rsid w:val="00DA7755"/>
    <w:rsid w:val="00ED6CC6"/>
    <w:rsid w:val="00F30C32"/>
    <w:rsid w:val="00F425B3"/>
    <w:rsid w:val="00F7455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2EDB8"/>
  <w14:defaultImageDpi w14:val="300"/>
  <w15:docId w15:val="{601FFFFB-A50C-4284-85C5-1A99F165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A9C"/>
    <w:rPr>
      <w:rFonts w:ascii="Times New Roman" w:eastAsia="Times New Roman" w:hAnsi="Times New Roman"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618</Words>
  <Characters>3341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 Capistrano Júnior</cp:lastModifiedBy>
  <cp:revision>8</cp:revision>
  <dcterms:created xsi:type="dcterms:W3CDTF">2023-08-12T04:27:00Z</dcterms:created>
  <dcterms:modified xsi:type="dcterms:W3CDTF">2023-08-12T04:41:00Z</dcterms:modified>
</cp:coreProperties>
</file>