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ED468" w14:textId="28777379" w:rsidR="00B268AA" w:rsidRPr="00B268AA" w:rsidRDefault="00B268AA" w:rsidP="00B268AA">
      <w:pPr>
        <w:spacing w:line="360" w:lineRule="auto"/>
        <w:jc w:val="both"/>
        <w:rPr>
          <w:rFonts w:ascii="Arial" w:hAnsi="Arial" w:cs="Arial"/>
          <w:b/>
          <w:bCs/>
          <w:sz w:val="24"/>
          <w:szCs w:val="24"/>
          <w:u w:val="single"/>
        </w:rPr>
      </w:pPr>
      <w:r>
        <w:rPr>
          <w:rFonts w:ascii="Arial" w:hAnsi="Arial" w:cs="Arial"/>
          <w:b/>
          <w:bCs/>
          <w:sz w:val="24"/>
          <w:szCs w:val="24"/>
          <w:u w:val="single"/>
        </w:rPr>
        <w:t>THADEU MATOS</w:t>
      </w:r>
    </w:p>
    <w:p w14:paraId="4703F85D" w14:textId="05E7AB49" w:rsidR="00B268AA" w:rsidRPr="00B268AA" w:rsidRDefault="00B268AA" w:rsidP="00B268AA">
      <w:pPr>
        <w:spacing w:line="360" w:lineRule="auto"/>
        <w:jc w:val="both"/>
        <w:rPr>
          <w:rFonts w:ascii="Arial" w:hAnsi="Arial" w:cs="Arial"/>
          <w:sz w:val="24"/>
          <w:szCs w:val="24"/>
        </w:rPr>
      </w:pPr>
      <w:proofErr w:type="spellStart"/>
      <w:r w:rsidRPr="00B268AA">
        <w:rPr>
          <w:rFonts w:ascii="Arial" w:hAnsi="Arial" w:cs="Arial"/>
          <w:sz w:val="24"/>
          <w:szCs w:val="24"/>
        </w:rPr>
        <w:t>Thadeu</w:t>
      </w:r>
      <w:proofErr w:type="spellEnd"/>
      <w:r w:rsidRPr="00B268AA">
        <w:rPr>
          <w:rFonts w:ascii="Arial" w:hAnsi="Arial" w:cs="Arial"/>
          <w:sz w:val="24"/>
          <w:szCs w:val="24"/>
        </w:rPr>
        <w:t xml:space="preserve"> Matos formou-se em Artes Cênicas pela UNIRIO. Ao longo de sua carreira no teatro foi indicado ao Prêmio APTR 2022 na categoria Melhor Ator Coadjuvante, pela atuação na peça Entre Homens com direção de César Augusto. Integrou durante três anos a Cia. Dos </w:t>
      </w:r>
      <w:proofErr w:type="spellStart"/>
      <w:r w:rsidRPr="00B268AA">
        <w:rPr>
          <w:rFonts w:ascii="Arial" w:hAnsi="Arial" w:cs="Arial"/>
          <w:sz w:val="24"/>
          <w:szCs w:val="24"/>
        </w:rPr>
        <w:t>Bondrés</w:t>
      </w:r>
      <w:proofErr w:type="spellEnd"/>
      <w:r w:rsidRPr="00B268AA">
        <w:rPr>
          <w:rFonts w:ascii="Arial" w:hAnsi="Arial" w:cs="Arial"/>
          <w:sz w:val="24"/>
          <w:szCs w:val="24"/>
        </w:rPr>
        <w:t xml:space="preserve">, ficando em cartaz com os espetáculos “Interior” e “Batalha”, dirigidos por </w:t>
      </w:r>
      <w:proofErr w:type="spellStart"/>
      <w:r w:rsidRPr="00B268AA">
        <w:rPr>
          <w:rFonts w:ascii="Arial" w:hAnsi="Arial" w:cs="Arial"/>
          <w:sz w:val="24"/>
          <w:szCs w:val="24"/>
        </w:rPr>
        <w:t>Fabianna</w:t>
      </w:r>
      <w:proofErr w:type="spellEnd"/>
      <w:r w:rsidRPr="00B268AA">
        <w:rPr>
          <w:rFonts w:ascii="Arial" w:hAnsi="Arial" w:cs="Arial"/>
          <w:sz w:val="24"/>
          <w:szCs w:val="24"/>
        </w:rPr>
        <w:t xml:space="preserve"> de Melo e Souza.</w:t>
      </w:r>
    </w:p>
    <w:p w14:paraId="7E5BDE8C" w14:textId="77777777" w:rsidR="00B268AA" w:rsidRPr="00B268AA" w:rsidRDefault="00B268AA" w:rsidP="00B268AA">
      <w:pPr>
        <w:spacing w:line="360" w:lineRule="auto"/>
        <w:jc w:val="both"/>
        <w:rPr>
          <w:rFonts w:ascii="Arial" w:hAnsi="Arial" w:cs="Arial"/>
          <w:sz w:val="24"/>
          <w:szCs w:val="24"/>
        </w:rPr>
      </w:pPr>
      <w:r w:rsidRPr="00B268AA">
        <w:rPr>
          <w:rFonts w:ascii="Arial" w:hAnsi="Arial" w:cs="Arial"/>
          <w:sz w:val="24"/>
          <w:szCs w:val="24"/>
        </w:rPr>
        <w:t xml:space="preserve">Seus trabalhos mais recentes no audiovisual incluem o filme O Lado Bom de Ser Traída, com direção de Diego de Freitas e o curta metragem Batalha de Flores produzido pela </w:t>
      </w:r>
      <w:proofErr w:type="spellStart"/>
      <w:r w:rsidRPr="00B268AA">
        <w:rPr>
          <w:rFonts w:ascii="Arial" w:hAnsi="Arial" w:cs="Arial"/>
          <w:sz w:val="24"/>
          <w:szCs w:val="24"/>
        </w:rPr>
        <w:t>Paranoid</w:t>
      </w:r>
      <w:proofErr w:type="spellEnd"/>
      <w:r w:rsidRPr="00B268AA">
        <w:rPr>
          <w:rFonts w:ascii="Arial" w:hAnsi="Arial" w:cs="Arial"/>
          <w:sz w:val="24"/>
          <w:szCs w:val="24"/>
        </w:rPr>
        <w:t xml:space="preserve">. </w:t>
      </w:r>
      <w:proofErr w:type="spellStart"/>
      <w:r w:rsidRPr="00B268AA">
        <w:rPr>
          <w:rFonts w:ascii="Arial" w:hAnsi="Arial" w:cs="Arial"/>
          <w:sz w:val="24"/>
          <w:szCs w:val="24"/>
        </w:rPr>
        <w:t>Paticipou</w:t>
      </w:r>
      <w:proofErr w:type="spellEnd"/>
      <w:r w:rsidRPr="00B268AA">
        <w:rPr>
          <w:rFonts w:ascii="Arial" w:hAnsi="Arial" w:cs="Arial"/>
          <w:sz w:val="24"/>
          <w:szCs w:val="24"/>
        </w:rPr>
        <w:t xml:space="preserve"> do novo longa de Walter Salles, Ainda Estou Aqui.</w:t>
      </w:r>
    </w:p>
    <w:p w14:paraId="2575AE1A" w14:textId="328C21E8" w:rsidR="00B268AA" w:rsidRPr="00B268AA" w:rsidRDefault="00B268AA" w:rsidP="00B268AA">
      <w:pPr>
        <w:spacing w:line="360" w:lineRule="auto"/>
        <w:jc w:val="both"/>
        <w:rPr>
          <w:rFonts w:ascii="Arial" w:hAnsi="Arial" w:cs="Arial"/>
          <w:sz w:val="24"/>
          <w:szCs w:val="24"/>
        </w:rPr>
      </w:pPr>
      <w:r w:rsidRPr="00B268AA">
        <w:rPr>
          <w:rFonts w:ascii="Arial" w:hAnsi="Arial" w:cs="Arial"/>
          <w:sz w:val="24"/>
          <w:szCs w:val="24"/>
        </w:rPr>
        <w:t>Está</w:t>
      </w:r>
      <w:r w:rsidRPr="00B268AA">
        <w:rPr>
          <w:rFonts w:ascii="Arial" w:hAnsi="Arial" w:cs="Arial"/>
          <w:sz w:val="24"/>
          <w:szCs w:val="24"/>
        </w:rPr>
        <w:t xml:space="preserve"> em preparação contínua de atuação através do método de Stella Adler.</w:t>
      </w:r>
    </w:p>
    <w:p w14:paraId="1D5F804C" w14:textId="2EA4DE0F" w:rsidR="00B268AA" w:rsidRPr="00B268AA" w:rsidRDefault="00B268AA" w:rsidP="00B268AA">
      <w:pPr>
        <w:spacing w:line="360" w:lineRule="auto"/>
        <w:jc w:val="both"/>
        <w:rPr>
          <w:rFonts w:ascii="Arial" w:hAnsi="Arial" w:cs="Arial"/>
          <w:sz w:val="24"/>
          <w:szCs w:val="24"/>
        </w:rPr>
      </w:pPr>
      <w:r w:rsidRPr="00B268AA">
        <w:rPr>
          <w:rFonts w:ascii="Arial" w:hAnsi="Arial" w:cs="Arial"/>
          <w:sz w:val="24"/>
          <w:szCs w:val="24"/>
        </w:rPr>
        <w:t xml:space="preserve">Além disso, </w:t>
      </w:r>
      <w:proofErr w:type="spellStart"/>
      <w:r w:rsidRPr="00B268AA">
        <w:rPr>
          <w:rFonts w:ascii="Arial" w:hAnsi="Arial" w:cs="Arial"/>
          <w:sz w:val="24"/>
          <w:szCs w:val="24"/>
        </w:rPr>
        <w:t>Thadeu</w:t>
      </w:r>
      <w:proofErr w:type="spellEnd"/>
      <w:r w:rsidRPr="00B268AA">
        <w:rPr>
          <w:rFonts w:ascii="Arial" w:hAnsi="Arial" w:cs="Arial"/>
          <w:sz w:val="24"/>
          <w:szCs w:val="24"/>
        </w:rPr>
        <w:t xml:space="preserve"> canta e se dedica a atividades físicas como boxe e jiu-jitsu. Fala espanhol fluentemente e possui conhecimento avançado de inglês.</w:t>
      </w:r>
    </w:p>
    <w:sectPr w:rsidR="00B268AA" w:rsidRPr="00B268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AA"/>
    <w:rsid w:val="00B268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7C4A"/>
  <w15:chartTrackingRefBased/>
  <w15:docId w15:val="{DC61BED5-7697-40E4-9819-933CE3A7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716</Characters>
  <Application>Microsoft Office Word</Application>
  <DocSecurity>0</DocSecurity>
  <Lines>5</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Caldeira</dc:creator>
  <cp:keywords/>
  <dc:description/>
  <cp:lastModifiedBy>Rose Caldeira</cp:lastModifiedBy>
  <cp:revision>1</cp:revision>
  <dcterms:created xsi:type="dcterms:W3CDTF">2024-07-31T20:44:00Z</dcterms:created>
  <dcterms:modified xsi:type="dcterms:W3CDTF">2024-07-31T20:44:00Z</dcterms:modified>
</cp:coreProperties>
</file>