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742F" w14:textId="77777777" w:rsidR="00960FFF" w:rsidRPr="007F3056" w:rsidRDefault="007F3056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Thai Muniz </w:t>
      </w:r>
    </w:p>
    <w:p w14:paraId="22411D4C" w14:textId="77777777" w:rsidR="00D32FC3" w:rsidRDefault="00960FF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Nascida em São Paulo </w:t>
      </w:r>
      <w:r w:rsidR="00623ABD">
        <w:rPr>
          <w:rFonts w:eastAsia="Times New Roman"/>
          <w:color w:val="000000"/>
        </w:rPr>
        <w:t xml:space="preserve">capital em 1996, é </w:t>
      </w:r>
      <w:r>
        <w:rPr>
          <w:rFonts w:eastAsia="Times New Roman"/>
          <w:color w:val="000000"/>
        </w:rPr>
        <w:t>atriz, pesquisadora, cantora e dançarina. Em 2018 se formou no curso profissionalizante em Arte Dramática no Teatro Escola Macunaíma. Atualmente é aluna da Escola de Artes Dramáticas da USP (</w:t>
      </w:r>
      <w:r w:rsidR="00F30DE6">
        <w:rPr>
          <w:rFonts w:eastAsia="Times New Roman"/>
          <w:color w:val="000000"/>
        </w:rPr>
        <w:t>EAD/ECA/USP) (2019</w:t>
      </w:r>
      <w:r w:rsidR="00756AC2">
        <w:rPr>
          <w:rFonts w:eastAsia="Times New Roman"/>
          <w:color w:val="000000"/>
        </w:rPr>
        <w:t xml:space="preserve"> -2022)</w:t>
      </w:r>
      <w:r>
        <w:rPr>
          <w:rFonts w:eastAsia="Times New Roman"/>
          <w:color w:val="000000"/>
        </w:rPr>
        <w:t xml:space="preserve">. E em 2021 ingressou para o CAV (Centro de Áudio Visual de São Bernardo). </w:t>
      </w:r>
    </w:p>
    <w:p w14:paraId="370DA794" w14:textId="77777777" w:rsidR="00960FFF" w:rsidRDefault="00D32FC3">
      <w:r>
        <w:rPr>
          <w:rFonts w:eastAsia="Times New Roman"/>
          <w:color w:val="000000"/>
        </w:rPr>
        <w:t xml:space="preserve"> E</w:t>
      </w:r>
      <w:r w:rsidR="00960FFF">
        <w:rPr>
          <w:rFonts w:eastAsia="Times New Roman"/>
          <w:color w:val="000000"/>
        </w:rPr>
        <w:t>m 2018 ganhou o prêmio de melhor atriz na mostra teatral da Casa Ag</w:t>
      </w:r>
      <w:r w:rsidR="00756AC2">
        <w:rPr>
          <w:rFonts w:eastAsia="Times New Roman"/>
          <w:color w:val="000000"/>
        </w:rPr>
        <w:t>ui</w:t>
      </w:r>
      <w:r w:rsidR="00960FFF">
        <w:rPr>
          <w:rFonts w:eastAsia="Times New Roman"/>
          <w:color w:val="000000"/>
        </w:rPr>
        <w:t xml:space="preserve">naldo Silva. Foi atriz-criadora nos espetáculos "A Ponte", com direção de Simone </w:t>
      </w:r>
      <w:proofErr w:type="spellStart"/>
      <w:r w:rsidR="00960FFF">
        <w:rPr>
          <w:rFonts w:eastAsia="Times New Roman"/>
          <w:color w:val="000000"/>
        </w:rPr>
        <w:t>Shuba</w:t>
      </w:r>
      <w:proofErr w:type="spellEnd"/>
      <w:r w:rsidR="00960FFF">
        <w:rPr>
          <w:rFonts w:eastAsia="Times New Roman"/>
          <w:color w:val="000000"/>
        </w:rPr>
        <w:t xml:space="preserve"> em 2017, "Trágico Bicho-Homem", direção de André </w:t>
      </w:r>
      <w:proofErr w:type="spellStart"/>
      <w:r w:rsidR="00960FFF">
        <w:rPr>
          <w:rFonts w:eastAsia="Times New Roman"/>
          <w:color w:val="000000"/>
        </w:rPr>
        <w:t>Haidamus</w:t>
      </w:r>
      <w:proofErr w:type="spellEnd"/>
      <w:r w:rsidR="00960FFF">
        <w:rPr>
          <w:rFonts w:eastAsia="Times New Roman"/>
          <w:color w:val="000000"/>
        </w:rPr>
        <w:t>, em 2018/2019, "</w:t>
      </w:r>
      <w:proofErr w:type="spellStart"/>
      <w:r w:rsidR="00960FFF">
        <w:rPr>
          <w:rFonts w:eastAsia="Times New Roman"/>
          <w:color w:val="000000"/>
        </w:rPr>
        <w:t>Nkali</w:t>
      </w:r>
      <w:proofErr w:type="spellEnd"/>
      <w:r w:rsidR="00960FFF">
        <w:rPr>
          <w:rFonts w:eastAsia="Times New Roman"/>
          <w:color w:val="000000"/>
        </w:rPr>
        <w:t>", com direção de Camila Andrade, em 2018. Em 2019 passou a integrar o núcleo artístico do coletivo Heterônimos Coletivos de Teatro, fazendo parte do elenco de "A Gaivota: qual o gesto de um sonho?", com direção de Felipe Rocha. Em 2020 deu prosseguimento ao projeto Fracasso e Resistência, na criação do espetáculo "Três Irmãs: o que está dentro fica, o que está fora se expande". Em 2021</w:t>
      </w:r>
      <w:r w:rsidR="00713E86">
        <w:rPr>
          <w:rFonts w:eastAsia="Times New Roman"/>
          <w:color w:val="000000"/>
        </w:rPr>
        <w:t xml:space="preserve"> </w:t>
      </w:r>
      <w:r w:rsidR="00F053E7">
        <w:rPr>
          <w:rFonts w:eastAsia="Times New Roman"/>
          <w:color w:val="000000"/>
        </w:rPr>
        <w:t>participou dos</w:t>
      </w:r>
      <w:r w:rsidR="00960FFF">
        <w:rPr>
          <w:rFonts w:eastAsia="Times New Roman"/>
          <w:color w:val="000000"/>
        </w:rPr>
        <w:t xml:space="preserve"> curtas " Um dia em Manhattan"</w:t>
      </w:r>
      <w:r w:rsidR="00713E86">
        <w:rPr>
          <w:rFonts w:eastAsia="Times New Roman"/>
          <w:color w:val="000000"/>
        </w:rPr>
        <w:t xml:space="preserve"> e </w:t>
      </w:r>
      <w:r w:rsidR="00960FFF">
        <w:rPr>
          <w:rFonts w:eastAsia="Times New Roman"/>
          <w:color w:val="000000"/>
        </w:rPr>
        <w:t>"</w:t>
      </w:r>
      <w:proofErr w:type="spellStart"/>
      <w:r w:rsidR="00960FFF">
        <w:rPr>
          <w:rFonts w:eastAsia="Times New Roman"/>
          <w:color w:val="000000"/>
        </w:rPr>
        <w:t>Well</w:t>
      </w:r>
      <w:proofErr w:type="spellEnd"/>
      <w:r w:rsidR="00960FFF">
        <w:rPr>
          <w:rFonts w:eastAsia="Times New Roman"/>
          <w:color w:val="000000"/>
        </w:rPr>
        <w:t xml:space="preserve"> e </w:t>
      </w:r>
      <w:proofErr w:type="spellStart"/>
      <w:r w:rsidR="00960FFF">
        <w:rPr>
          <w:rFonts w:eastAsia="Times New Roman"/>
          <w:color w:val="000000"/>
        </w:rPr>
        <w:t>Odara</w:t>
      </w:r>
      <w:proofErr w:type="spellEnd"/>
      <w:r w:rsidR="00960FFF">
        <w:rPr>
          <w:rFonts w:eastAsia="Times New Roman"/>
          <w:color w:val="000000"/>
        </w:rPr>
        <w:t>"</w:t>
      </w:r>
      <w:r w:rsidR="009D6EF6">
        <w:rPr>
          <w:rFonts w:eastAsia="Times New Roman"/>
          <w:color w:val="000000"/>
        </w:rPr>
        <w:t>,</w:t>
      </w:r>
      <w:r w:rsidR="00B6329D">
        <w:rPr>
          <w:rFonts w:eastAsia="Times New Roman"/>
          <w:color w:val="000000"/>
        </w:rPr>
        <w:t xml:space="preserve"> dirigidos por Wallace Andrade</w:t>
      </w:r>
      <w:r w:rsidR="000C3BDE">
        <w:rPr>
          <w:rFonts w:eastAsia="Times New Roman"/>
          <w:color w:val="000000"/>
        </w:rPr>
        <w:t>.</w:t>
      </w:r>
      <w:r w:rsidR="00F053E7">
        <w:rPr>
          <w:rFonts w:eastAsia="Times New Roman"/>
          <w:color w:val="000000"/>
        </w:rPr>
        <w:t xml:space="preserve"> Nesse mesmo ano,</w:t>
      </w:r>
      <w:r w:rsidR="000C3BDE">
        <w:rPr>
          <w:rFonts w:eastAsia="Times New Roman"/>
          <w:color w:val="000000"/>
        </w:rPr>
        <w:t xml:space="preserve"> </w:t>
      </w:r>
      <w:r w:rsidR="00F053E7">
        <w:rPr>
          <w:rFonts w:eastAsia="Times New Roman"/>
          <w:color w:val="000000"/>
        </w:rPr>
        <w:t>at</w:t>
      </w:r>
      <w:r w:rsidR="000C3BDE">
        <w:rPr>
          <w:rFonts w:eastAsia="Times New Roman"/>
          <w:color w:val="000000"/>
        </w:rPr>
        <w:t>uou na peça "</w:t>
      </w:r>
      <w:r w:rsidR="00B734FB">
        <w:rPr>
          <w:rFonts w:eastAsia="Times New Roman"/>
          <w:color w:val="000000"/>
        </w:rPr>
        <w:t xml:space="preserve">Afeto como resposta à morte” </w:t>
      </w:r>
      <w:r w:rsidR="007D09C6">
        <w:rPr>
          <w:rFonts w:eastAsia="Times New Roman"/>
          <w:color w:val="000000"/>
        </w:rPr>
        <w:t>dirigida</w:t>
      </w:r>
      <w:r w:rsidR="0070457B">
        <w:rPr>
          <w:rFonts w:eastAsia="Times New Roman"/>
          <w:color w:val="000000"/>
        </w:rPr>
        <w:t xml:space="preserve"> por Silvana Garcia</w:t>
      </w:r>
      <w:r w:rsidR="00400175">
        <w:rPr>
          <w:rFonts w:eastAsia="Times New Roman"/>
          <w:color w:val="000000"/>
        </w:rPr>
        <w:t xml:space="preserve"> e também </w:t>
      </w:r>
      <w:r w:rsidR="007D09C6">
        <w:rPr>
          <w:rFonts w:eastAsia="Times New Roman"/>
          <w:color w:val="000000"/>
        </w:rPr>
        <w:t>participou do</w:t>
      </w:r>
      <w:r w:rsidR="00400175">
        <w:rPr>
          <w:rFonts w:eastAsia="Times New Roman"/>
          <w:color w:val="000000"/>
        </w:rPr>
        <w:t xml:space="preserve"> projeto/ pesquisa “Pontos em vista” </w:t>
      </w:r>
      <w:r w:rsidR="00E9625D">
        <w:rPr>
          <w:rFonts w:eastAsia="Times New Roman"/>
          <w:color w:val="000000"/>
        </w:rPr>
        <w:t xml:space="preserve">com direção de </w:t>
      </w:r>
      <w:proofErr w:type="spellStart"/>
      <w:r w:rsidR="00E9625D">
        <w:rPr>
          <w:rFonts w:eastAsia="Times New Roman"/>
          <w:color w:val="000000"/>
        </w:rPr>
        <w:t>Kenia</w:t>
      </w:r>
      <w:proofErr w:type="spellEnd"/>
      <w:r w:rsidR="00E9625D">
        <w:rPr>
          <w:rFonts w:eastAsia="Times New Roman"/>
          <w:color w:val="000000"/>
        </w:rPr>
        <w:t xml:space="preserve"> Dias. </w:t>
      </w:r>
    </w:p>
    <w:sectPr w:rsidR="00960F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FF"/>
    <w:rsid w:val="000550D5"/>
    <w:rsid w:val="000C3BDE"/>
    <w:rsid w:val="001F5FC3"/>
    <w:rsid w:val="00363B8F"/>
    <w:rsid w:val="00400175"/>
    <w:rsid w:val="005325DE"/>
    <w:rsid w:val="00556156"/>
    <w:rsid w:val="0058154A"/>
    <w:rsid w:val="00623ABD"/>
    <w:rsid w:val="0070457B"/>
    <w:rsid w:val="00713E86"/>
    <w:rsid w:val="00756AC2"/>
    <w:rsid w:val="007D09C6"/>
    <w:rsid w:val="007F3056"/>
    <w:rsid w:val="00960FFF"/>
    <w:rsid w:val="009D6EF6"/>
    <w:rsid w:val="00A0725D"/>
    <w:rsid w:val="00A1386A"/>
    <w:rsid w:val="00A64FAF"/>
    <w:rsid w:val="00B6329D"/>
    <w:rsid w:val="00B734FB"/>
    <w:rsid w:val="00D25346"/>
    <w:rsid w:val="00D32FC3"/>
    <w:rsid w:val="00E9625D"/>
    <w:rsid w:val="00EC0D3A"/>
    <w:rsid w:val="00ED2F55"/>
    <w:rsid w:val="00F053E7"/>
    <w:rsid w:val="00F3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D937"/>
  <w15:chartTrackingRefBased/>
  <w15:docId w15:val="{49C16289-1A08-D046-BF97-9ADBFD6B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5511995337156</dc:creator>
  <cp:keywords/>
  <dc:description/>
  <cp:lastModifiedBy>CQ</cp:lastModifiedBy>
  <cp:revision>2</cp:revision>
  <dcterms:created xsi:type="dcterms:W3CDTF">2022-02-24T20:45:00Z</dcterms:created>
  <dcterms:modified xsi:type="dcterms:W3CDTF">2022-02-24T20:45:00Z</dcterms:modified>
</cp:coreProperties>
</file>